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C83" w:rsidRDefault="00C60639">
      <w:pPr>
        <w:pStyle w:val="normal"/>
        <w:widowControl w:val="0"/>
        <w:pBdr>
          <w:top w:val="nil"/>
          <w:left w:val="nil"/>
          <w:bottom w:val="nil"/>
          <w:right w:val="nil"/>
          <w:between w:val="nil"/>
        </w:pBdr>
        <w:jc w:val="right"/>
        <w:rPr>
          <w:b/>
          <w:color w:val="000000"/>
          <w:sz w:val="22"/>
          <w:szCs w:val="22"/>
        </w:rPr>
      </w:pPr>
      <w:r>
        <w:rPr>
          <w:color w:val="000000"/>
          <w:sz w:val="22"/>
          <w:szCs w:val="22"/>
        </w:rPr>
        <w:t>Приложение 2</w:t>
      </w:r>
    </w:p>
    <w:p w:rsidR="000F5C83" w:rsidRDefault="00C60639">
      <w:pPr>
        <w:pStyle w:val="normal"/>
        <w:widowControl w:val="0"/>
        <w:pBdr>
          <w:top w:val="nil"/>
          <w:left w:val="nil"/>
          <w:bottom w:val="nil"/>
          <w:right w:val="nil"/>
          <w:between w:val="nil"/>
        </w:pBdr>
        <w:jc w:val="center"/>
        <w:rPr>
          <w:b/>
          <w:color w:val="000000"/>
          <w:sz w:val="22"/>
          <w:szCs w:val="22"/>
        </w:rPr>
      </w:pPr>
      <w:r>
        <w:rPr>
          <w:b/>
          <w:color w:val="000000"/>
          <w:sz w:val="22"/>
          <w:szCs w:val="22"/>
        </w:rPr>
        <w:t xml:space="preserve">                                                       </w:t>
      </w:r>
    </w:p>
    <w:p w:rsidR="000F5C83" w:rsidRDefault="00C60639">
      <w:pPr>
        <w:pStyle w:val="normal"/>
        <w:widowControl w:val="0"/>
        <w:pBdr>
          <w:top w:val="nil"/>
          <w:left w:val="nil"/>
          <w:bottom w:val="nil"/>
          <w:right w:val="nil"/>
          <w:between w:val="nil"/>
        </w:pBdr>
        <w:jc w:val="right"/>
        <w:rPr>
          <w:b/>
          <w:color w:val="000000"/>
          <w:sz w:val="22"/>
          <w:szCs w:val="22"/>
        </w:rPr>
      </w:pPr>
      <w:r>
        <w:rPr>
          <w:b/>
          <w:color w:val="000000"/>
          <w:sz w:val="22"/>
          <w:szCs w:val="22"/>
        </w:rPr>
        <w:t xml:space="preserve">ДОГОВОР N ______                                                            </w:t>
      </w:r>
      <w:r>
        <w:rPr>
          <w:color w:val="000000"/>
          <w:sz w:val="22"/>
          <w:szCs w:val="22"/>
        </w:rPr>
        <w:t xml:space="preserve"> форма 21</w:t>
      </w:r>
    </w:p>
    <w:p w:rsidR="000F5C83" w:rsidRDefault="00C60639">
      <w:pPr>
        <w:pStyle w:val="normal"/>
        <w:widowControl w:val="0"/>
        <w:pBdr>
          <w:top w:val="nil"/>
          <w:left w:val="nil"/>
          <w:bottom w:val="nil"/>
          <w:right w:val="nil"/>
          <w:between w:val="nil"/>
        </w:pBdr>
        <w:jc w:val="center"/>
        <w:rPr>
          <w:b/>
          <w:color w:val="000000"/>
          <w:sz w:val="22"/>
          <w:szCs w:val="22"/>
        </w:rPr>
      </w:pPr>
      <w:r>
        <w:rPr>
          <w:b/>
          <w:color w:val="000000"/>
          <w:sz w:val="22"/>
          <w:szCs w:val="22"/>
        </w:rPr>
        <w:t>об образовании на обучение по образовательным программам</w:t>
      </w:r>
    </w:p>
    <w:p w:rsidR="000F5C83" w:rsidRDefault="00C60639">
      <w:pPr>
        <w:pStyle w:val="normal"/>
        <w:widowControl w:val="0"/>
        <w:pBdr>
          <w:top w:val="nil"/>
          <w:left w:val="nil"/>
          <w:bottom w:val="nil"/>
          <w:right w:val="nil"/>
          <w:between w:val="nil"/>
        </w:pBdr>
        <w:jc w:val="center"/>
        <w:rPr>
          <w:b/>
          <w:color w:val="000000"/>
          <w:sz w:val="22"/>
          <w:szCs w:val="22"/>
        </w:rPr>
      </w:pPr>
      <w:r>
        <w:rPr>
          <w:b/>
          <w:color w:val="000000"/>
          <w:sz w:val="22"/>
          <w:szCs w:val="22"/>
        </w:rPr>
        <w:t xml:space="preserve"> высшего образования за счет средств физического и (или) юридического лица</w:t>
      </w:r>
    </w:p>
    <w:p w:rsidR="000F5C83" w:rsidRDefault="000F5C83">
      <w:pPr>
        <w:pStyle w:val="normal"/>
        <w:widowControl w:val="0"/>
        <w:pBdr>
          <w:top w:val="nil"/>
          <w:left w:val="nil"/>
          <w:bottom w:val="nil"/>
          <w:right w:val="nil"/>
          <w:between w:val="nil"/>
        </w:pBdr>
        <w:jc w:val="center"/>
        <w:rPr>
          <w:b/>
          <w:color w:val="000000"/>
          <w:sz w:val="22"/>
          <w:szCs w:val="22"/>
        </w:rPr>
      </w:pPr>
    </w:p>
    <w:p w:rsidR="000F5C83" w:rsidRDefault="000F5C83">
      <w:pPr>
        <w:pStyle w:val="normal"/>
        <w:widowControl w:val="0"/>
        <w:pBdr>
          <w:top w:val="nil"/>
          <w:left w:val="nil"/>
          <w:bottom w:val="nil"/>
          <w:right w:val="nil"/>
          <w:between w:val="nil"/>
        </w:pBdr>
        <w:jc w:val="center"/>
        <w:rPr>
          <w:color w:val="000000"/>
          <w:sz w:val="22"/>
          <w:szCs w:val="22"/>
        </w:rPr>
      </w:pP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г. Самара                                                                                                           "__" _____________ 20__ г.</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(место заключения договора)                                                                        (дата заключения договора)</w:t>
      </w:r>
    </w:p>
    <w:p w:rsidR="000F5C83" w:rsidRDefault="000F5C83">
      <w:pPr>
        <w:pStyle w:val="normal"/>
        <w:widowControl w:val="0"/>
        <w:pBdr>
          <w:top w:val="nil"/>
          <w:left w:val="nil"/>
          <w:bottom w:val="nil"/>
          <w:right w:val="nil"/>
          <w:between w:val="nil"/>
        </w:pBdr>
        <w:jc w:val="both"/>
        <w:rPr>
          <w:color w:val="000000"/>
          <w:sz w:val="22"/>
          <w:szCs w:val="22"/>
        </w:rPr>
      </w:pPr>
    </w:p>
    <w:p w:rsidR="000F5C83" w:rsidRDefault="00C60639">
      <w:pPr>
        <w:pStyle w:val="normal"/>
        <w:widowControl w:val="0"/>
        <w:pBdr>
          <w:top w:val="nil"/>
          <w:left w:val="nil"/>
          <w:bottom w:val="nil"/>
          <w:right w:val="nil"/>
          <w:between w:val="nil"/>
        </w:pBdr>
        <w:jc w:val="both"/>
        <w:rPr>
          <w:color w:val="000000"/>
          <w:sz w:val="22"/>
          <w:szCs w:val="22"/>
        </w:rPr>
      </w:pPr>
      <w:r>
        <w:rPr>
          <w:sz w:val="22"/>
          <w:szCs w:val="22"/>
        </w:rPr>
        <w:t>Федеральное государственное бюджетное образовательное учреждение высшего образования «Самарский государственный технический университет», осуществляющее образовательную деятельность на основании лицензии от «01» ноября 2016 г. регистрационный номер N Л035-00115-63/00119927, выданной Федеральной службой по надзору в сфере образования и науки и свидетельства о государственной аккредитации от «29» ноября 2017 г. регистрационный номер Nº А007-00115-63/00755491, выданного Федеральной</w:t>
      </w:r>
      <w:r>
        <w:rPr>
          <w:color w:val="000000"/>
          <w:sz w:val="22"/>
          <w:szCs w:val="22"/>
        </w:rPr>
        <w:t xml:space="preserve"> службой по надзору в сфере образования и науки, именуемое в дальнейшем "Исполнитель", в лице _________________________________,    действующего на основании доверенности №  от____________ и_____________________________________________________________________,</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(фамилия, имя, отчество (при наличии)/наименование юридического лица) именуем_ в дальнейшем "Заказчик", в лице __________________________________</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__________________________________________________________________________,</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(наименование должности, фамилия, имя, отчество (при наличии) представителя Заказчика)</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действующего на основании ____________________________________________, </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(реквизиты документа, удостоверяющего  полномочия представителя Заказчика)</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и __________________________________________________________________________________,</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(фамилия, имя, отчество (при наличии) лица, зачисляемого на обучение)</w:t>
      </w:r>
    </w:p>
    <w:p w:rsidR="000F5C83" w:rsidRDefault="00C60639">
      <w:pPr>
        <w:pStyle w:val="normal"/>
        <w:widowControl w:val="0"/>
        <w:pBdr>
          <w:top w:val="nil"/>
          <w:left w:val="nil"/>
          <w:bottom w:val="nil"/>
          <w:right w:val="nil"/>
          <w:between w:val="nil"/>
        </w:pBdr>
        <w:jc w:val="both"/>
        <w:rPr>
          <w:color w:val="000000"/>
          <w:sz w:val="22"/>
          <w:szCs w:val="22"/>
        </w:rPr>
      </w:pPr>
      <w:bookmarkStart w:id="0" w:name="_gjdgxs" w:colFirst="0" w:colLast="0"/>
      <w:bookmarkEnd w:id="0"/>
      <w:r>
        <w:rPr>
          <w:color w:val="000000"/>
          <w:sz w:val="22"/>
          <w:szCs w:val="22"/>
        </w:rPr>
        <w:t>именуем_  в  дальнейшем  "Обучающийся",  совместно  именуемые  Стороны, заключили настоящий Договор (далее - Договор) о нижеследующем:</w:t>
      </w:r>
    </w:p>
    <w:p w:rsidR="000F5C83" w:rsidRDefault="000F5C83">
      <w:pPr>
        <w:pStyle w:val="normal"/>
        <w:widowControl w:val="0"/>
        <w:pBdr>
          <w:top w:val="nil"/>
          <w:left w:val="nil"/>
          <w:bottom w:val="nil"/>
          <w:right w:val="nil"/>
          <w:between w:val="nil"/>
        </w:pBdr>
        <w:rPr>
          <w:color w:val="000000"/>
          <w:sz w:val="22"/>
          <w:szCs w:val="22"/>
        </w:rPr>
      </w:pPr>
    </w:p>
    <w:p w:rsidR="000F5C83" w:rsidRDefault="00C60639">
      <w:pPr>
        <w:pStyle w:val="normal"/>
        <w:widowControl w:val="0"/>
        <w:pBdr>
          <w:top w:val="nil"/>
          <w:left w:val="nil"/>
          <w:bottom w:val="nil"/>
          <w:right w:val="nil"/>
          <w:between w:val="nil"/>
        </w:pBdr>
        <w:jc w:val="center"/>
        <w:rPr>
          <w:color w:val="000000"/>
          <w:sz w:val="22"/>
          <w:szCs w:val="22"/>
        </w:rPr>
      </w:pPr>
      <w:bookmarkStart w:id="1" w:name="30j0zll" w:colFirst="0" w:colLast="0"/>
      <w:bookmarkEnd w:id="1"/>
      <w:r>
        <w:rPr>
          <w:color w:val="000000"/>
          <w:sz w:val="22"/>
          <w:szCs w:val="22"/>
        </w:rPr>
        <w:t>I. Предмет Договора</w:t>
      </w:r>
    </w:p>
    <w:p w:rsidR="000F5C83" w:rsidRDefault="000F5C83">
      <w:pPr>
        <w:pStyle w:val="normal"/>
        <w:widowControl w:val="0"/>
        <w:pBdr>
          <w:top w:val="nil"/>
          <w:left w:val="nil"/>
          <w:bottom w:val="nil"/>
          <w:right w:val="nil"/>
          <w:between w:val="nil"/>
        </w:pBdr>
        <w:jc w:val="center"/>
        <w:rPr>
          <w:color w:val="000000"/>
          <w:sz w:val="22"/>
          <w:szCs w:val="22"/>
        </w:rPr>
      </w:pP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1.1.  Исполнитель  обязуется  предоставить  образовательную  услугу,  а Заказчик  обязуется оплатить обучение по основной образовательной программе _____________________________________________________________________________________</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(наименование образовательной программы высшего образования)</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_____________________________________________________________________________________  (форма обучения, код, наименование профессии, специальности  или направления подготовки)</w:t>
      </w:r>
    </w:p>
    <w:p w:rsidR="000F5C83" w:rsidRDefault="00C60639">
      <w:pPr>
        <w:pStyle w:val="normal"/>
        <w:widowControl w:val="0"/>
        <w:pBdr>
          <w:top w:val="nil"/>
          <w:left w:val="nil"/>
          <w:bottom w:val="nil"/>
          <w:right w:val="nil"/>
          <w:between w:val="nil"/>
        </w:pBdr>
        <w:jc w:val="both"/>
        <w:rPr>
          <w:color w:val="000000"/>
        </w:rPr>
      </w:pPr>
      <w:r>
        <w:rPr>
          <w:color w:val="000000"/>
          <w:sz w:val="22"/>
          <w:szCs w:val="22"/>
        </w:rPr>
        <w:t>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1.2. Срок освоения образовательной программы (продолжительность обучения) на момент подписания Договора составляет ___________________.</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Срок   обучения   по   индивидуальному  учебному  плану,  в  том  числе ускоренному обучению, составляет _________________________.</w:t>
      </w:r>
    </w:p>
    <w:p w:rsidR="000F5C83" w:rsidRDefault="00C60639">
      <w:pPr>
        <w:pStyle w:val="normal"/>
        <w:widowControl w:val="0"/>
        <w:pBdr>
          <w:top w:val="nil"/>
          <w:left w:val="nil"/>
          <w:bottom w:val="nil"/>
          <w:right w:val="nil"/>
          <w:between w:val="nil"/>
        </w:pBdr>
        <w:jc w:val="both"/>
        <w:rPr>
          <w:rFonts w:ascii="Courier New" w:eastAsia="Courier New" w:hAnsi="Courier New" w:cs="Courier New"/>
          <w:color w:val="000000"/>
          <w:sz w:val="22"/>
          <w:szCs w:val="22"/>
        </w:rPr>
      </w:pPr>
      <w:r>
        <w:rPr>
          <w:color w:val="000000"/>
          <w:sz w:val="22"/>
          <w:szCs w:val="22"/>
        </w:rPr>
        <w:t xml:space="preserve">                                 (количество месяцев, лет)</w:t>
      </w:r>
    </w:p>
    <w:p w:rsidR="000F5C83" w:rsidRDefault="00C60639">
      <w:pPr>
        <w:pStyle w:val="normal"/>
        <w:pBdr>
          <w:top w:val="nil"/>
          <w:left w:val="nil"/>
          <w:bottom w:val="nil"/>
          <w:right w:val="nil"/>
          <w:between w:val="nil"/>
        </w:pBdr>
        <w:spacing w:before="280" w:after="280"/>
        <w:jc w:val="both"/>
        <w:rPr>
          <w:color w:val="000000"/>
          <w:sz w:val="22"/>
          <w:szCs w:val="22"/>
        </w:rPr>
      </w:pPr>
      <w:r>
        <w:rPr>
          <w:color w:val="000000"/>
          <w:sz w:val="22"/>
          <w:szCs w:val="22"/>
        </w:rPr>
        <w:t xml:space="preserve">    1.3.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 диплом (бакалавра, специалиста или магистра), форма которого устанавливается федеральным органом              </w:t>
      </w:r>
      <w:r>
        <w:rPr>
          <w:color w:val="000000"/>
          <w:sz w:val="18"/>
          <w:szCs w:val="18"/>
        </w:rPr>
        <w:t>(нужное необходимо подчеркнуть)</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1.4. Обучающемуся не прошедшему итоговой (государственной итоговой) аттестации или получившему на итоговой (государственной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p>
    <w:p w:rsidR="000F5C83" w:rsidRDefault="000F5C83">
      <w:pPr>
        <w:pStyle w:val="normal"/>
        <w:widowControl w:val="0"/>
        <w:pBdr>
          <w:top w:val="nil"/>
          <w:left w:val="nil"/>
          <w:bottom w:val="nil"/>
          <w:right w:val="nil"/>
          <w:between w:val="nil"/>
        </w:pBdr>
        <w:jc w:val="both"/>
        <w:rPr>
          <w:color w:val="000000"/>
          <w:sz w:val="22"/>
          <w:szCs w:val="22"/>
        </w:rPr>
      </w:pPr>
    </w:p>
    <w:p w:rsidR="000F5C83" w:rsidRDefault="00C60639">
      <w:pPr>
        <w:pStyle w:val="normal"/>
        <w:widowControl w:val="0"/>
        <w:pBdr>
          <w:top w:val="nil"/>
          <w:left w:val="nil"/>
          <w:bottom w:val="nil"/>
          <w:right w:val="nil"/>
          <w:between w:val="nil"/>
        </w:pBdr>
        <w:jc w:val="center"/>
        <w:rPr>
          <w:color w:val="000000"/>
          <w:sz w:val="22"/>
          <w:szCs w:val="22"/>
        </w:rPr>
      </w:pPr>
      <w:r>
        <w:rPr>
          <w:color w:val="000000"/>
          <w:sz w:val="22"/>
          <w:szCs w:val="22"/>
        </w:rPr>
        <w:t xml:space="preserve">II. Взаимодействие сторон </w:t>
      </w:r>
    </w:p>
    <w:p w:rsidR="000F5C83" w:rsidRDefault="000F5C83">
      <w:pPr>
        <w:pStyle w:val="normal"/>
        <w:widowControl w:val="0"/>
        <w:pBdr>
          <w:top w:val="nil"/>
          <w:left w:val="nil"/>
          <w:bottom w:val="nil"/>
          <w:right w:val="nil"/>
          <w:between w:val="nil"/>
        </w:pBdr>
        <w:ind w:firstLine="540"/>
        <w:jc w:val="both"/>
        <w:rPr>
          <w:color w:val="000000"/>
          <w:sz w:val="22"/>
          <w:szCs w:val="22"/>
        </w:rPr>
      </w:pP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lastRenderedPageBreak/>
        <w:t>2.1. Исполнитель вправе:</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30j0zll">
        <w:r>
          <w:rPr>
            <w:color w:val="0000FF"/>
            <w:sz w:val="22"/>
            <w:szCs w:val="22"/>
            <w:u w:val="single"/>
          </w:rPr>
          <w:t>разделом I</w:t>
        </w:r>
      </w:hyperlink>
      <w:r>
        <w:rPr>
          <w:color w:val="000000"/>
          <w:sz w:val="22"/>
          <w:szCs w:val="22"/>
        </w:rPr>
        <w:t xml:space="preserve"> настоящего Договора.</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2.3. Обучающемуся предоставляются академические права в соответствии с </w:t>
      </w:r>
      <w:hyperlink r:id="rId7">
        <w:r>
          <w:rPr>
            <w:color w:val="0000FF"/>
            <w:sz w:val="22"/>
            <w:szCs w:val="22"/>
            <w:u w:val="single"/>
          </w:rPr>
          <w:t>частью 1 статьи 34</w:t>
        </w:r>
      </w:hyperlink>
      <w:r>
        <w:rPr>
          <w:color w:val="000000"/>
          <w:sz w:val="22"/>
          <w:szCs w:val="22"/>
        </w:rPr>
        <w:t xml:space="preserve"> Федерального закона от 29 декабря 2012 г. N 273-ФЗ "Об образовании в Российской Федерации". Обучающийся также вправе:</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30j0zll">
        <w:r>
          <w:rPr>
            <w:color w:val="0000FF"/>
            <w:sz w:val="22"/>
            <w:szCs w:val="22"/>
            <w:u w:val="single"/>
          </w:rPr>
          <w:t>разделом I</w:t>
        </w:r>
      </w:hyperlink>
      <w:r>
        <w:rPr>
          <w:color w:val="000000"/>
          <w:sz w:val="22"/>
          <w:szCs w:val="22"/>
        </w:rPr>
        <w:t xml:space="preserve"> настоящего Договора;</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2.3.4. Получать полную и достоверную информацию об оценке своих знаний, умений, навыков и компетенций, а также о критериях этой оценки.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 Исполнитель обязан:</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 xml:space="preserve">         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________________________________;</w:t>
      </w:r>
    </w:p>
    <w:p w:rsidR="000F5C83" w:rsidRDefault="00C60639">
      <w:pPr>
        <w:pStyle w:val="normal"/>
        <w:widowControl w:val="0"/>
        <w:pBdr>
          <w:top w:val="nil"/>
          <w:left w:val="nil"/>
          <w:bottom w:val="nil"/>
          <w:right w:val="nil"/>
          <w:between w:val="nil"/>
        </w:pBdr>
        <w:jc w:val="both"/>
        <w:rPr>
          <w:color w:val="000000"/>
        </w:rPr>
      </w:pPr>
      <w:r>
        <w:rPr>
          <w:color w:val="000000"/>
          <w:sz w:val="22"/>
          <w:szCs w:val="22"/>
        </w:rPr>
        <w:t xml:space="preserve">                                                                                (категория Обучающегося)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r>
          <w:rPr>
            <w:color w:val="0000FF"/>
            <w:sz w:val="22"/>
            <w:szCs w:val="22"/>
            <w:u w:val="single"/>
          </w:rPr>
          <w:t>Законом</w:t>
        </w:r>
      </w:hyperlink>
      <w:r>
        <w:rPr>
          <w:color w:val="000000"/>
          <w:sz w:val="22"/>
          <w:szCs w:val="22"/>
        </w:rPr>
        <w:t xml:space="preserve"> Российской Федерации от 7 февраля 1992 г. N 2300-1 "О защите прав потребителей"  и Федеральным </w:t>
      </w:r>
      <w:hyperlink r:id="rId9">
        <w:r>
          <w:rPr>
            <w:color w:val="0000FF"/>
            <w:sz w:val="22"/>
            <w:szCs w:val="22"/>
            <w:u w:val="single"/>
          </w:rPr>
          <w:t>законом</w:t>
        </w:r>
      </w:hyperlink>
      <w:r>
        <w:rPr>
          <w:color w:val="000000"/>
          <w:sz w:val="22"/>
          <w:szCs w:val="22"/>
        </w:rPr>
        <w:t xml:space="preserve"> от 29 декабря 2012 г. N 273-ФЗ "Об образовании в Российской Федерации";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2.4.3. Организовать и обеспечить надлежащее предоставление образовательных услуг, предусмотренных </w:t>
      </w:r>
      <w:hyperlink w:anchor="30j0zll">
        <w:r>
          <w:rPr>
            <w:color w:val="0000FF"/>
            <w:sz w:val="22"/>
            <w:szCs w:val="22"/>
            <w:u w:val="single"/>
          </w:rPr>
          <w:t>разделом I</w:t>
        </w:r>
      </w:hyperlink>
      <w:r>
        <w:rPr>
          <w:color w:val="000000"/>
          <w:sz w:val="22"/>
          <w:szCs w:val="22"/>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2.4.4. Обеспечить Обучающемуся предусмотренные выбранной образовательной программой условия ее освоения;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2.4.5. Принимать от Обучающегося и (или) Заказчика плату за образовательные услуги;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2.4.7. В случае прекращения деятельности Университета, аннулирования лицензии, лишения его государственной аккредитации по образовательной программе или истечения срока действия государственной аккредитации по образовательной программе, учредитель и (или) уполномоченный им орган управления Университета обеспечивают перевод Обучающегося с его согласия и (или) с согласия Заказчика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направлений подготовки, учредитель и (или) уполномоченный им орган управления Университета обеспечивает по заявлению Обучающегося и (или) Заказчика перевод Обучающегося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5C83" w:rsidRDefault="00C60639">
      <w:pPr>
        <w:pStyle w:val="normal"/>
        <w:widowControl w:val="0"/>
        <w:pBdr>
          <w:top w:val="nil"/>
          <w:left w:val="nil"/>
          <w:bottom w:val="nil"/>
          <w:right w:val="nil"/>
          <w:between w:val="nil"/>
        </w:pBdr>
        <w:ind w:firstLine="540"/>
        <w:jc w:val="both"/>
        <w:rPr>
          <w:rFonts w:ascii="Calibri" w:eastAsia="Calibri" w:hAnsi="Calibri" w:cs="Calibri"/>
          <w:color w:val="000000"/>
          <w:sz w:val="22"/>
          <w:szCs w:val="22"/>
        </w:rPr>
      </w:pPr>
      <w:r>
        <w:rPr>
          <w:color w:val="000000"/>
          <w:sz w:val="22"/>
          <w:szCs w:val="22"/>
        </w:rPr>
        <w:t xml:space="preserve">2.5. Заказчик  обязан своевременно вносить плату за предоставляемые Обучающемуся образовательные услуги, указанные в </w:t>
      </w:r>
      <w:hyperlink w:anchor="30j0zll">
        <w:r>
          <w:rPr>
            <w:color w:val="0000FF"/>
            <w:sz w:val="22"/>
            <w:szCs w:val="22"/>
            <w:u w:val="single"/>
          </w:rPr>
          <w:t>разделе I</w:t>
        </w:r>
      </w:hyperlink>
      <w:r>
        <w:rPr>
          <w:color w:val="000000"/>
          <w:sz w:val="22"/>
          <w:szCs w:val="22"/>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0F5C83" w:rsidRDefault="00C60639">
      <w:pPr>
        <w:pStyle w:val="normal"/>
        <w:numPr>
          <w:ilvl w:val="1"/>
          <w:numId w:val="1"/>
        </w:numPr>
        <w:pBdr>
          <w:top w:val="nil"/>
          <w:left w:val="nil"/>
          <w:bottom w:val="nil"/>
          <w:right w:val="nil"/>
          <w:between w:val="nil"/>
        </w:pBdr>
        <w:jc w:val="both"/>
        <w:rPr>
          <w:color w:val="000000"/>
          <w:sz w:val="22"/>
          <w:szCs w:val="22"/>
        </w:rPr>
      </w:pPr>
      <w:r>
        <w:rPr>
          <w:color w:val="000000"/>
          <w:sz w:val="22"/>
          <w:szCs w:val="22"/>
        </w:rPr>
        <w:t xml:space="preserve">Обучающийся обязан приобрести прочные и глубокие знания в соответствии с </w:t>
      </w:r>
    </w:p>
    <w:p w:rsidR="000F5C83" w:rsidRDefault="00C60639">
      <w:pPr>
        <w:pStyle w:val="normal"/>
        <w:pBdr>
          <w:top w:val="nil"/>
          <w:left w:val="nil"/>
          <w:bottom w:val="nil"/>
          <w:right w:val="nil"/>
          <w:between w:val="nil"/>
        </w:pBdr>
        <w:jc w:val="both"/>
        <w:rPr>
          <w:color w:val="000000"/>
          <w:sz w:val="22"/>
          <w:szCs w:val="22"/>
        </w:rPr>
      </w:pPr>
      <w:r>
        <w:rPr>
          <w:color w:val="000000"/>
          <w:sz w:val="22"/>
          <w:szCs w:val="22"/>
        </w:rPr>
        <w:t>получаемой квалификацией, выполнять Устав СамГТУ, соблюдать Правила внутреннего трудового распорядка, а при проживании в общежитии – соблюдать Правила проживания в общежитии, бережно относиться к имуществу Исполнителя.</w:t>
      </w:r>
    </w:p>
    <w:p w:rsidR="000F5C83" w:rsidRDefault="000F5C83">
      <w:pPr>
        <w:pStyle w:val="normal"/>
        <w:widowControl w:val="0"/>
        <w:pBdr>
          <w:top w:val="nil"/>
          <w:left w:val="nil"/>
          <w:bottom w:val="nil"/>
          <w:right w:val="nil"/>
          <w:between w:val="nil"/>
        </w:pBdr>
        <w:ind w:firstLine="540"/>
        <w:jc w:val="both"/>
        <w:rPr>
          <w:color w:val="000000"/>
          <w:sz w:val="22"/>
          <w:szCs w:val="22"/>
        </w:rPr>
      </w:pPr>
    </w:p>
    <w:p w:rsidR="000F5C83" w:rsidRDefault="00C60639">
      <w:pPr>
        <w:pStyle w:val="normal"/>
        <w:widowControl w:val="0"/>
        <w:pBdr>
          <w:top w:val="nil"/>
          <w:left w:val="nil"/>
          <w:bottom w:val="nil"/>
          <w:right w:val="nil"/>
          <w:between w:val="nil"/>
        </w:pBdr>
        <w:jc w:val="center"/>
        <w:rPr>
          <w:color w:val="000000"/>
          <w:sz w:val="22"/>
          <w:szCs w:val="22"/>
        </w:rPr>
      </w:pPr>
      <w:r>
        <w:rPr>
          <w:color w:val="000000"/>
          <w:sz w:val="22"/>
          <w:szCs w:val="22"/>
        </w:rPr>
        <w:t>III. Стоимость образовательных услуг, сроки и порядок их оплаты.</w:t>
      </w:r>
    </w:p>
    <w:p w:rsidR="000F5C83" w:rsidRDefault="000F5C83">
      <w:pPr>
        <w:pStyle w:val="normal"/>
        <w:widowControl w:val="0"/>
        <w:pBdr>
          <w:top w:val="nil"/>
          <w:left w:val="nil"/>
          <w:bottom w:val="nil"/>
          <w:right w:val="nil"/>
          <w:between w:val="nil"/>
        </w:pBdr>
        <w:ind w:firstLine="540"/>
        <w:jc w:val="both"/>
        <w:rPr>
          <w:color w:val="000000"/>
          <w:sz w:val="22"/>
          <w:szCs w:val="22"/>
        </w:rPr>
      </w:pPr>
    </w:p>
    <w:p w:rsidR="000F5C83" w:rsidRDefault="00C60639">
      <w:pPr>
        <w:pStyle w:val="normal"/>
        <w:widowControl w:val="0"/>
        <w:pBdr>
          <w:top w:val="nil"/>
          <w:left w:val="nil"/>
          <w:bottom w:val="nil"/>
          <w:right w:val="nil"/>
          <w:between w:val="nil"/>
        </w:pBdr>
        <w:ind w:firstLine="540"/>
        <w:jc w:val="both"/>
        <w:rPr>
          <w:rFonts w:ascii="Calibri" w:eastAsia="Calibri" w:hAnsi="Calibri" w:cs="Calibri"/>
          <w:color w:val="000000"/>
          <w:sz w:val="22"/>
          <w:szCs w:val="22"/>
        </w:rPr>
      </w:pPr>
      <w:r>
        <w:rPr>
          <w:color w:val="000000"/>
          <w:sz w:val="22"/>
          <w:szCs w:val="22"/>
        </w:rPr>
        <w:t>3.1. Полная стоимость образовательных услуг за весь период обучения Обучающегося составляет __________ рублей (___________________________________) рублей.</w:t>
      </w:r>
    </w:p>
    <w:p w:rsidR="000F5C83" w:rsidRDefault="00C60639">
      <w:pPr>
        <w:pStyle w:val="normal"/>
        <w:pBdr>
          <w:top w:val="nil"/>
          <w:left w:val="nil"/>
          <w:bottom w:val="nil"/>
          <w:right w:val="nil"/>
          <w:between w:val="nil"/>
        </w:pBdr>
        <w:tabs>
          <w:tab w:val="center" w:pos="8847"/>
          <w:tab w:val="left" w:pos="10149"/>
        </w:tabs>
        <w:ind w:left="426" w:hanging="426"/>
        <w:jc w:val="both"/>
        <w:rPr>
          <w:color w:val="000000"/>
        </w:rPr>
      </w:pPr>
      <w:r>
        <w:rPr>
          <w:color w:val="000000"/>
          <w:sz w:val="22"/>
          <w:szCs w:val="22"/>
        </w:rPr>
        <w:t xml:space="preserve">           Стоимость обучения  за один учебный год    составляет________________  рублей</w:t>
      </w:r>
    </w:p>
    <w:p w:rsidR="000F5C83" w:rsidRDefault="00C60639">
      <w:pPr>
        <w:pStyle w:val="normal"/>
        <w:widowControl w:val="0"/>
        <w:pBdr>
          <w:top w:val="nil"/>
          <w:left w:val="nil"/>
          <w:bottom w:val="nil"/>
          <w:right w:val="nil"/>
          <w:between w:val="nil"/>
        </w:pBdr>
        <w:jc w:val="both"/>
        <w:rPr>
          <w:color w:val="000000"/>
          <w:sz w:val="22"/>
          <w:szCs w:val="22"/>
        </w:rPr>
      </w:pPr>
      <w:r>
        <w:rPr>
          <w:color w:val="000000"/>
          <w:sz w:val="22"/>
          <w:szCs w:val="22"/>
        </w:rPr>
        <w:t>(________________________________________________________________________) рублей.</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 Стоимость обучения за период с ____________ по ____________________ составляет ______________________рублей.</w:t>
      </w:r>
      <w:r>
        <w:rPr>
          <w:color w:val="000000"/>
          <w:sz w:val="22"/>
          <w:szCs w:val="22"/>
          <w:vertAlign w:val="superscript"/>
        </w:rPr>
        <w:footnoteReference w:id="2"/>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Заказчик оплачивает _______  рублей (______________________) рублей</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F5C83" w:rsidRDefault="00C60639">
      <w:pPr>
        <w:pStyle w:val="normal"/>
        <w:widowControl w:val="0"/>
        <w:pBdr>
          <w:top w:val="nil"/>
          <w:left w:val="nil"/>
          <w:bottom w:val="nil"/>
          <w:right w:val="nil"/>
          <w:between w:val="nil"/>
        </w:pBdr>
        <w:ind w:firstLine="540"/>
        <w:jc w:val="both"/>
        <w:rPr>
          <w:color w:val="000000"/>
          <w:sz w:val="22"/>
          <w:szCs w:val="22"/>
          <w:highlight w:val="white"/>
        </w:rPr>
      </w:pPr>
      <w:r>
        <w:rPr>
          <w:rFonts w:ascii="Calibri" w:eastAsia="Calibri" w:hAnsi="Calibri" w:cs="Calibri"/>
          <w:color w:val="000000"/>
          <w:sz w:val="22"/>
          <w:szCs w:val="22"/>
        </w:rPr>
        <w:t xml:space="preserve"> </w:t>
      </w:r>
      <w:r>
        <w:rPr>
          <w:color w:val="000000"/>
          <w:sz w:val="22"/>
          <w:szCs w:val="22"/>
          <w:highlight w:val="white"/>
        </w:rPr>
        <w:t>3.2. Оплата за учебный год производится Заказчиком  в два этапа. Оплата в размере 50% от стоимости обучения предстоящего учебного года (первый этап) осуществляется до 20 августа, </w:t>
      </w:r>
      <w:r>
        <w:rPr>
          <w:i/>
          <w:color w:val="000000"/>
          <w:sz w:val="22"/>
          <w:szCs w:val="22"/>
          <w:highlight w:val="white"/>
        </w:rPr>
        <w:t>окончательный расчет / оставшаяся часть</w:t>
      </w:r>
      <w:r>
        <w:rPr>
          <w:color w:val="000000"/>
          <w:sz w:val="22"/>
          <w:szCs w:val="22"/>
          <w:highlight w:val="white"/>
        </w:rPr>
        <w:t> в размере 50 % от стоимости обучения текущего  учебного года (второй этап) осуществляется до 20 января. Оплата производится путем перечисления денежных средств на расчетный счет Исполнителя или  путем внесения денежных средств в кассу Исполнителя. </w:t>
      </w:r>
    </w:p>
    <w:p w:rsidR="000F5C83" w:rsidRDefault="00C60639">
      <w:pPr>
        <w:pStyle w:val="normal"/>
        <w:widowControl w:val="0"/>
        <w:pBdr>
          <w:top w:val="nil"/>
          <w:left w:val="nil"/>
          <w:bottom w:val="nil"/>
          <w:right w:val="nil"/>
          <w:between w:val="nil"/>
        </w:pBdr>
        <w:jc w:val="both"/>
        <w:rPr>
          <w:color w:val="000000"/>
        </w:rPr>
      </w:pPr>
      <w:r>
        <w:rPr>
          <w:rFonts w:ascii="Courier New" w:eastAsia="Courier New" w:hAnsi="Courier New" w:cs="Courier New"/>
          <w:color w:val="000000"/>
        </w:rPr>
        <w:t xml:space="preserve">   </w:t>
      </w:r>
    </w:p>
    <w:p w:rsidR="000F5C83" w:rsidRDefault="00C60639">
      <w:pPr>
        <w:pStyle w:val="normal"/>
        <w:widowControl w:val="0"/>
        <w:pBdr>
          <w:top w:val="nil"/>
          <w:left w:val="nil"/>
          <w:bottom w:val="nil"/>
          <w:right w:val="nil"/>
          <w:between w:val="nil"/>
        </w:pBdr>
        <w:jc w:val="center"/>
        <w:rPr>
          <w:color w:val="000000"/>
          <w:sz w:val="22"/>
          <w:szCs w:val="22"/>
        </w:rPr>
      </w:pPr>
      <w:r>
        <w:rPr>
          <w:color w:val="000000"/>
          <w:sz w:val="22"/>
          <w:szCs w:val="22"/>
        </w:rPr>
        <w:t>IV. Порядок изменения и расторжения Договора</w:t>
      </w:r>
    </w:p>
    <w:p w:rsidR="000F5C83" w:rsidRDefault="000F5C83">
      <w:pPr>
        <w:pStyle w:val="normal"/>
        <w:widowControl w:val="0"/>
        <w:pBdr>
          <w:top w:val="nil"/>
          <w:left w:val="nil"/>
          <w:bottom w:val="nil"/>
          <w:right w:val="nil"/>
          <w:between w:val="nil"/>
        </w:pBdr>
        <w:ind w:firstLine="540"/>
        <w:jc w:val="both"/>
        <w:rPr>
          <w:color w:val="000000"/>
          <w:sz w:val="22"/>
          <w:szCs w:val="22"/>
        </w:rPr>
      </w:pP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4.2. Настоящий Договор может быть расторгнут по соглашению Сторон.</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4.3. Настоящий Договор может быть расторгнут по инициативе Исполнителя в одностороннем порядке в случаях, предусмотренных пунктом 22 Правил оказания платных образовательных услуг, утвержденных постановлением Правительства Российской Федерации  от 15.09.2020 N 1441.</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4.4. Действие настоящего Договора прекращается досрочно:</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4.5. Исполнитель вправе отказаться от исполнения обязательств по Договору при условии полного возмещения Обучающемуся убытков.</w:t>
      </w:r>
    </w:p>
    <w:p w:rsidR="000F5C83" w:rsidRDefault="00C60639">
      <w:pPr>
        <w:pStyle w:val="normal"/>
        <w:widowControl w:val="0"/>
        <w:pBdr>
          <w:top w:val="nil"/>
          <w:left w:val="nil"/>
          <w:bottom w:val="nil"/>
          <w:right w:val="nil"/>
          <w:between w:val="nil"/>
        </w:pBdr>
        <w:ind w:firstLine="540"/>
        <w:jc w:val="both"/>
        <w:rPr>
          <w:rFonts w:ascii="Calibri" w:eastAsia="Calibri" w:hAnsi="Calibri" w:cs="Calibri"/>
          <w:color w:val="000000"/>
          <w:sz w:val="22"/>
          <w:szCs w:val="22"/>
        </w:rPr>
      </w:pPr>
      <w:r>
        <w:rPr>
          <w:color w:val="000000"/>
          <w:sz w:val="22"/>
          <w:szCs w:val="22"/>
        </w:rPr>
        <w:t>4.6. Обучающийся вправе отказаться от исполнения настоящего Договора при условии оплаты Исполнителю фактически понесенных им расходов.</w:t>
      </w:r>
    </w:p>
    <w:p w:rsidR="000F5C83" w:rsidRDefault="00C60639">
      <w:pPr>
        <w:pStyle w:val="normal"/>
        <w:pBdr>
          <w:top w:val="nil"/>
          <w:left w:val="nil"/>
          <w:bottom w:val="nil"/>
          <w:right w:val="nil"/>
          <w:between w:val="nil"/>
        </w:pBdr>
        <w:jc w:val="both"/>
        <w:rPr>
          <w:color w:val="000000"/>
          <w:sz w:val="22"/>
          <w:szCs w:val="22"/>
        </w:rPr>
      </w:pPr>
      <w:r>
        <w:rPr>
          <w:color w:val="000000"/>
          <w:sz w:val="22"/>
          <w:szCs w:val="22"/>
        </w:rPr>
        <w:t xml:space="preserve">          4.7. Договор может быть расторгнут Сторонами в порядке, предусмотренном действующим законодательством РФ при наступлении обстоятельств непреодолимой силы,  в том числе  при введении военного положения в связи с невозможностью продолжать оказание образовательной  услуги Исполнителем по причине отсутствия необходимого количества преподавательского состава.</w:t>
      </w:r>
    </w:p>
    <w:p w:rsidR="000F5C83" w:rsidRDefault="000F5C83">
      <w:pPr>
        <w:pStyle w:val="normal"/>
        <w:widowControl w:val="0"/>
        <w:pBdr>
          <w:top w:val="nil"/>
          <w:left w:val="nil"/>
          <w:bottom w:val="nil"/>
          <w:right w:val="nil"/>
          <w:between w:val="nil"/>
        </w:pBdr>
        <w:jc w:val="both"/>
        <w:rPr>
          <w:color w:val="000000"/>
          <w:sz w:val="22"/>
          <w:szCs w:val="22"/>
        </w:rPr>
      </w:pPr>
    </w:p>
    <w:p w:rsidR="000F5C83" w:rsidRDefault="00C60639">
      <w:pPr>
        <w:pStyle w:val="normal"/>
        <w:widowControl w:val="0"/>
        <w:pBdr>
          <w:top w:val="nil"/>
          <w:left w:val="nil"/>
          <w:bottom w:val="nil"/>
          <w:right w:val="nil"/>
          <w:between w:val="nil"/>
        </w:pBdr>
        <w:jc w:val="center"/>
        <w:rPr>
          <w:color w:val="000000"/>
          <w:sz w:val="22"/>
          <w:szCs w:val="22"/>
        </w:rPr>
      </w:pPr>
      <w:r>
        <w:rPr>
          <w:color w:val="000000"/>
          <w:sz w:val="22"/>
          <w:szCs w:val="22"/>
        </w:rPr>
        <w:t>V. Ответственность Исполнителя, Заказчика и Обучающегося</w:t>
      </w:r>
    </w:p>
    <w:p w:rsidR="000F5C83" w:rsidRDefault="000F5C83">
      <w:pPr>
        <w:pStyle w:val="normal"/>
        <w:widowControl w:val="0"/>
        <w:pBdr>
          <w:top w:val="nil"/>
          <w:left w:val="nil"/>
          <w:bottom w:val="nil"/>
          <w:right w:val="nil"/>
          <w:between w:val="nil"/>
        </w:pBdr>
        <w:ind w:firstLine="540"/>
        <w:jc w:val="both"/>
        <w:rPr>
          <w:color w:val="000000"/>
          <w:sz w:val="22"/>
          <w:szCs w:val="22"/>
        </w:rPr>
      </w:pP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5.2.1. Безвозмездного оказания образовательной услуги.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lastRenderedPageBreak/>
        <w:t>5.2.2. Соразмерного уменьшения стоимости оказанной образовательной услуги.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5.2.3. Возмещения понесенных им расходов по устранению недостатков оказанной образовательной услуги своими силами или третьими лицами.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5.3. Заказчик вправе отказаться от исполнения Договора и потребовать полного возмещения убытков, если в течение одного года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5.4.2. Поручить оказать образовательную услугу третьим лицам за разумную цену и потребовать от исполнителя возмещения понесенных расходов;</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5.4.3. Потребовать уменьшения стоимости образовательной услуги;</w:t>
      </w:r>
    </w:p>
    <w:p w:rsidR="000F5C83" w:rsidRDefault="00C60639">
      <w:pPr>
        <w:pStyle w:val="normal"/>
        <w:widowControl w:val="0"/>
        <w:pBdr>
          <w:top w:val="nil"/>
          <w:left w:val="nil"/>
          <w:bottom w:val="nil"/>
          <w:right w:val="nil"/>
          <w:between w:val="nil"/>
        </w:pBdr>
        <w:ind w:firstLine="540"/>
        <w:jc w:val="both"/>
        <w:rPr>
          <w:rFonts w:ascii="Calibri" w:eastAsia="Calibri" w:hAnsi="Calibri" w:cs="Calibri"/>
          <w:color w:val="000000"/>
          <w:sz w:val="22"/>
          <w:szCs w:val="22"/>
        </w:rPr>
      </w:pPr>
      <w:r>
        <w:rPr>
          <w:color w:val="000000"/>
          <w:sz w:val="22"/>
          <w:szCs w:val="22"/>
        </w:rPr>
        <w:t>5.4.4. Расторгнуть Договор.</w:t>
      </w:r>
    </w:p>
    <w:p w:rsidR="000F5C83" w:rsidRDefault="00C60639">
      <w:pPr>
        <w:pStyle w:val="normal"/>
        <w:pBdr>
          <w:top w:val="nil"/>
          <w:left w:val="nil"/>
          <w:bottom w:val="nil"/>
          <w:right w:val="nil"/>
          <w:between w:val="nil"/>
        </w:pBdr>
        <w:spacing w:after="60"/>
        <w:ind w:left="425" w:hanging="426"/>
        <w:jc w:val="both"/>
        <w:rPr>
          <w:color w:val="000000"/>
          <w:sz w:val="22"/>
          <w:szCs w:val="22"/>
        </w:rPr>
      </w:pPr>
      <w:r>
        <w:rPr>
          <w:color w:val="000000"/>
          <w:sz w:val="22"/>
          <w:szCs w:val="22"/>
        </w:rPr>
        <w:t xml:space="preserve">          5.5. В случае нарушения п. 3.2 Договора </w:t>
      </w:r>
      <w:r>
        <w:rPr>
          <w:b/>
          <w:color w:val="000000"/>
          <w:sz w:val="22"/>
          <w:szCs w:val="22"/>
        </w:rPr>
        <w:t>Заказчик</w:t>
      </w:r>
      <w:r>
        <w:rPr>
          <w:color w:val="000000"/>
          <w:sz w:val="22"/>
          <w:szCs w:val="22"/>
        </w:rPr>
        <w:t xml:space="preserve"> выплачивает </w:t>
      </w:r>
      <w:r>
        <w:rPr>
          <w:b/>
          <w:color w:val="000000"/>
          <w:sz w:val="22"/>
          <w:szCs w:val="22"/>
        </w:rPr>
        <w:t>Исполнителю</w:t>
      </w:r>
      <w:r>
        <w:rPr>
          <w:color w:val="000000"/>
          <w:sz w:val="22"/>
          <w:szCs w:val="22"/>
        </w:rPr>
        <w:t xml:space="preserve"> пени в </w:t>
      </w:r>
    </w:p>
    <w:p w:rsidR="000F5C83" w:rsidRDefault="00C60639">
      <w:pPr>
        <w:pStyle w:val="normal"/>
        <w:pBdr>
          <w:top w:val="nil"/>
          <w:left w:val="nil"/>
          <w:bottom w:val="nil"/>
          <w:right w:val="nil"/>
          <w:between w:val="nil"/>
        </w:pBdr>
        <w:spacing w:after="60"/>
        <w:jc w:val="both"/>
        <w:rPr>
          <w:color w:val="000000"/>
          <w:sz w:val="22"/>
          <w:szCs w:val="22"/>
        </w:rPr>
      </w:pPr>
      <w:r>
        <w:rPr>
          <w:color w:val="000000"/>
          <w:sz w:val="22"/>
          <w:szCs w:val="22"/>
        </w:rPr>
        <w:t xml:space="preserve">размере 0,1% от суммы задолженности за каждый день просрочки платежа. </w:t>
      </w:r>
    </w:p>
    <w:p w:rsidR="000F5C83" w:rsidRDefault="000F5C83">
      <w:pPr>
        <w:pStyle w:val="normal"/>
        <w:widowControl w:val="0"/>
        <w:pBdr>
          <w:top w:val="nil"/>
          <w:left w:val="nil"/>
          <w:bottom w:val="nil"/>
          <w:right w:val="nil"/>
          <w:between w:val="nil"/>
        </w:pBdr>
        <w:jc w:val="both"/>
        <w:rPr>
          <w:color w:val="000000"/>
          <w:sz w:val="22"/>
          <w:szCs w:val="22"/>
        </w:rPr>
      </w:pPr>
    </w:p>
    <w:p w:rsidR="000F5C83" w:rsidRDefault="00C60639">
      <w:pPr>
        <w:pStyle w:val="normal"/>
        <w:widowControl w:val="0"/>
        <w:pBdr>
          <w:top w:val="nil"/>
          <w:left w:val="nil"/>
          <w:bottom w:val="nil"/>
          <w:right w:val="nil"/>
          <w:between w:val="nil"/>
        </w:pBdr>
        <w:jc w:val="center"/>
        <w:rPr>
          <w:color w:val="000000"/>
          <w:sz w:val="22"/>
          <w:szCs w:val="22"/>
        </w:rPr>
      </w:pPr>
      <w:r>
        <w:rPr>
          <w:color w:val="000000"/>
          <w:sz w:val="22"/>
          <w:szCs w:val="22"/>
        </w:rPr>
        <w:t>VI. Срок действия Договора</w:t>
      </w:r>
    </w:p>
    <w:p w:rsidR="000F5C83" w:rsidRDefault="000F5C83">
      <w:pPr>
        <w:pStyle w:val="normal"/>
        <w:widowControl w:val="0"/>
        <w:pBdr>
          <w:top w:val="nil"/>
          <w:left w:val="nil"/>
          <w:bottom w:val="nil"/>
          <w:right w:val="nil"/>
          <w:between w:val="nil"/>
        </w:pBdr>
        <w:ind w:firstLine="540"/>
        <w:jc w:val="both"/>
        <w:rPr>
          <w:color w:val="000000"/>
          <w:sz w:val="22"/>
          <w:szCs w:val="22"/>
        </w:rPr>
      </w:pP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6.1. Настоящий Договор вступает в силу со дня его заключения Сторонами и действует до полного исполнения Сторонами обязательств.</w:t>
      </w:r>
    </w:p>
    <w:p w:rsidR="000F5C83" w:rsidRDefault="000F5C83">
      <w:pPr>
        <w:pStyle w:val="normal"/>
        <w:widowControl w:val="0"/>
        <w:pBdr>
          <w:top w:val="nil"/>
          <w:left w:val="nil"/>
          <w:bottom w:val="nil"/>
          <w:right w:val="nil"/>
          <w:between w:val="nil"/>
        </w:pBdr>
        <w:ind w:firstLine="540"/>
        <w:jc w:val="both"/>
        <w:rPr>
          <w:color w:val="000000"/>
          <w:sz w:val="22"/>
          <w:szCs w:val="22"/>
        </w:rPr>
      </w:pPr>
    </w:p>
    <w:p w:rsidR="000F5C83" w:rsidRDefault="00C60639">
      <w:pPr>
        <w:pStyle w:val="normal"/>
        <w:widowControl w:val="0"/>
        <w:pBdr>
          <w:top w:val="nil"/>
          <w:left w:val="nil"/>
          <w:bottom w:val="nil"/>
          <w:right w:val="nil"/>
          <w:between w:val="nil"/>
        </w:pBdr>
        <w:jc w:val="center"/>
        <w:rPr>
          <w:color w:val="000000"/>
          <w:sz w:val="22"/>
          <w:szCs w:val="22"/>
        </w:rPr>
      </w:pPr>
      <w:r>
        <w:rPr>
          <w:color w:val="000000"/>
          <w:sz w:val="22"/>
          <w:szCs w:val="22"/>
        </w:rPr>
        <w:t>VII. Заключительные положения</w:t>
      </w:r>
    </w:p>
    <w:p w:rsidR="000F5C83" w:rsidRDefault="000F5C83">
      <w:pPr>
        <w:pStyle w:val="normal"/>
        <w:widowControl w:val="0"/>
        <w:pBdr>
          <w:top w:val="nil"/>
          <w:left w:val="nil"/>
          <w:bottom w:val="nil"/>
          <w:right w:val="nil"/>
          <w:between w:val="nil"/>
        </w:pBdr>
        <w:ind w:firstLine="540"/>
        <w:jc w:val="both"/>
        <w:rPr>
          <w:color w:val="000000"/>
          <w:sz w:val="22"/>
          <w:szCs w:val="22"/>
        </w:rPr>
      </w:pP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7.4. Настоящий Договор составлен в 3-ех экземплярах, по одному для каждой из сторон. Все экземпляры имеют одинаковую юридическую силу. </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Стороны подтверждают, что Договор считается заключенным как путем подписания всеми Сторонами Договора на бумажном носителе и скрепленным печатью/печатями, так и путем подписания электронного документа усиленной квалифицированной электронной цифровой подписью Сторонами договора (при ее наличии). </w:t>
      </w:r>
      <w:r w:rsidR="00AC76D4">
        <w:rPr>
          <w:sz w:val="22"/>
          <w:szCs w:val="22"/>
          <w:shd w:val="clear" w:color="auto" w:fill="FFFFFF"/>
        </w:rPr>
        <w:t>Стороны договорились, что при заключении, изменении и расторжении настоящего договора допускается использование факсимильного воспроизведения подписей уполномоченных представителей Исполнителя (руководителей, иных должностных лиц) с помощью средств механического или иного копирования.</w:t>
      </w:r>
      <w:r w:rsidR="00AC76D4">
        <w:rPr>
          <w:b/>
          <w:sz w:val="22"/>
          <w:szCs w:val="22"/>
          <w:shd w:val="clear" w:color="auto" w:fill="FFFFFF"/>
        </w:rPr>
        <w:t xml:space="preserve"> </w:t>
      </w:r>
      <w:r w:rsidR="00AC76D4">
        <w:rPr>
          <w:sz w:val="22"/>
          <w:szCs w:val="22"/>
          <w:shd w:val="clear" w:color="auto" w:fill="FFFFFF"/>
        </w:rPr>
        <w:t>Факсимильная подпись имеет такую же юридическую силу, как и собственноручная.</w:t>
      </w:r>
      <w:r w:rsidR="00AC76D4">
        <w:rPr>
          <w:rFonts w:ascii="Arial" w:hAnsi="Arial" w:cs="Arial"/>
          <w:color w:val="333333"/>
          <w:sz w:val="22"/>
          <w:szCs w:val="22"/>
          <w:shd w:val="clear" w:color="auto" w:fill="FFFFFF"/>
        </w:rPr>
        <w:t xml:space="preserve"> </w:t>
      </w:r>
      <w:r>
        <w:rPr>
          <w:color w:val="000000"/>
          <w:sz w:val="22"/>
          <w:szCs w:val="22"/>
        </w:rPr>
        <w:t>Обмен документами может осуществляться путем передачи электронного документа через специализированные сервисы электронного документооборота, так и путем передачи электронной копии (скан-копии) подписанного документа в формате PDF, полученной путем сканирования либо фотографирования, по адресам электронной почты, указанным в разделе «Реквизиты и подписи Сторон», либо путем загрузки в личный кабинет Обучающегося в информационной системе Исполнителя.</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Стороны договорились, что электронные документы и их копии, сообщения, извещения, уведомления и т.п., относящиеся к предмету настоящего Договора и направленные по адресам электронной почты, указанным в разделе «Реквизиты и подписи Сторон» или путем обмена электронными документами как с использованием специализированных сервисов электронного документооборота, или путем загрузки в личный кабинет Обучающегося в информационной системе Исполнителя, имеют юридическую силу наравне с документами, оформленными на </w:t>
      </w:r>
      <w:r>
        <w:rPr>
          <w:color w:val="000000"/>
          <w:sz w:val="22"/>
          <w:szCs w:val="22"/>
        </w:rPr>
        <w:lastRenderedPageBreak/>
        <w:t>бумажном носителе, и обязательны для исполнения Сторонами.</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Стороны признают юридическую силу направленных документов указанными выше способами до момента обмена подлинниками подписанных документов.</w:t>
      </w:r>
    </w:p>
    <w:p w:rsidR="000F5C83" w:rsidRDefault="00C60639">
      <w:pPr>
        <w:pStyle w:val="normal"/>
        <w:widowControl w:val="0"/>
        <w:pBdr>
          <w:top w:val="nil"/>
          <w:left w:val="nil"/>
          <w:bottom w:val="nil"/>
          <w:right w:val="nil"/>
          <w:between w:val="nil"/>
        </w:pBdr>
        <w:ind w:firstLine="540"/>
        <w:jc w:val="both"/>
        <w:rPr>
          <w:color w:val="000000"/>
          <w:sz w:val="22"/>
          <w:szCs w:val="22"/>
        </w:rPr>
      </w:pPr>
      <w:r>
        <w:rPr>
          <w:color w:val="000000"/>
          <w:sz w:val="22"/>
          <w:szCs w:val="22"/>
        </w:rPr>
        <w:t>7.5. Изменения Договора оформляются дополнительными соглашениями к Договору.</w:t>
      </w:r>
    </w:p>
    <w:p w:rsidR="000F5C83" w:rsidRDefault="00C60639">
      <w:pPr>
        <w:pStyle w:val="normal"/>
        <w:widowControl w:val="0"/>
        <w:pBdr>
          <w:top w:val="nil"/>
          <w:left w:val="nil"/>
          <w:bottom w:val="nil"/>
          <w:right w:val="nil"/>
          <w:between w:val="nil"/>
        </w:pBdr>
        <w:ind w:firstLine="540"/>
        <w:jc w:val="both"/>
        <w:rPr>
          <w:color w:val="000000"/>
        </w:rPr>
      </w:pPr>
      <w:r>
        <w:rPr>
          <w:color w:val="000000"/>
          <w:sz w:val="22"/>
          <w:szCs w:val="22"/>
        </w:rPr>
        <w:t>Настоящий договор вступает в силу с момента подписания сторонами и распространяет свое действие на отношения сторон, возникшие с _____________________г.</w:t>
      </w:r>
    </w:p>
    <w:p w:rsidR="000F5C83" w:rsidRDefault="000F5C83">
      <w:pPr>
        <w:pStyle w:val="normal"/>
        <w:widowControl w:val="0"/>
        <w:pBdr>
          <w:top w:val="nil"/>
          <w:left w:val="nil"/>
          <w:bottom w:val="nil"/>
          <w:right w:val="nil"/>
          <w:between w:val="nil"/>
        </w:pBdr>
        <w:ind w:firstLine="540"/>
        <w:jc w:val="both"/>
        <w:rPr>
          <w:color w:val="000000"/>
        </w:rPr>
      </w:pPr>
    </w:p>
    <w:p w:rsidR="000F5C83" w:rsidRDefault="000F5C83">
      <w:pPr>
        <w:pStyle w:val="normal"/>
        <w:widowControl w:val="0"/>
        <w:pBdr>
          <w:top w:val="nil"/>
          <w:left w:val="nil"/>
          <w:bottom w:val="nil"/>
          <w:right w:val="nil"/>
          <w:between w:val="nil"/>
        </w:pBdr>
        <w:ind w:firstLine="540"/>
        <w:jc w:val="both"/>
        <w:rPr>
          <w:color w:val="000000"/>
        </w:rPr>
      </w:pPr>
      <w:bookmarkStart w:id="2" w:name="1fob9te" w:colFirst="0" w:colLast="0"/>
      <w:bookmarkEnd w:id="2"/>
    </w:p>
    <w:p w:rsidR="000F5C83" w:rsidRDefault="00C60639">
      <w:pPr>
        <w:pStyle w:val="normal"/>
        <w:widowControl w:val="0"/>
        <w:pBdr>
          <w:top w:val="nil"/>
          <w:left w:val="nil"/>
          <w:bottom w:val="nil"/>
          <w:right w:val="nil"/>
          <w:between w:val="nil"/>
        </w:pBdr>
        <w:jc w:val="center"/>
        <w:rPr>
          <w:color w:val="000000"/>
          <w:sz w:val="22"/>
          <w:szCs w:val="22"/>
        </w:rPr>
      </w:pPr>
      <w:r>
        <w:rPr>
          <w:color w:val="000000"/>
          <w:sz w:val="22"/>
          <w:szCs w:val="22"/>
        </w:rPr>
        <w:t>VIII. Адреса и реквизиты Сторон</w:t>
      </w:r>
    </w:p>
    <w:p w:rsidR="00CE7882" w:rsidRDefault="00CE7882" w:rsidP="00CE7882">
      <w:pPr>
        <w:pStyle w:val="a5"/>
        <w:rPr>
          <w:sz w:val="22"/>
          <w:szCs w:val="22"/>
        </w:rPr>
      </w:pPr>
      <w:r>
        <w:rPr>
          <w:sz w:val="22"/>
          <w:szCs w:val="22"/>
        </w:rPr>
        <w:t>Исполнитель</w:t>
      </w:r>
    </w:p>
    <w:p w:rsidR="00CE7882" w:rsidRPr="000A0028" w:rsidRDefault="00CE7882" w:rsidP="00CE7882">
      <w:pPr>
        <w:pStyle w:val="a5"/>
        <w:rPr>
          <w:sz w:val="22"/>
          <w:szCs w:val="22"/>
        </w:rPr>
      </w:pPr>
    </w:p>
    <w:p w:rsidR="00CE7882" w:rsidRDefault="00CE7882" w:rsidP="00CE7882">
      <w:pPr>
        <w:pStyle w:val="ConsPlusNormal"/>
        <w:jc w:val="both"/>
        <w:rPr>
          <w:rFonts w:ascii="Times New Roman" w:hAnsi="Times New Roman" w:cs="Times New Roman"/>
          <w:szCs w:val="22"/>
        </w:rPr>
      </w:pPr>
      <w:r>
        <w:rPr>
          <w:rFonts w:ascii="Times New Roman" w:hAnsi="Times New Roman" w:cs="Times New Roman"/>
          <w:szCs w:val="22"/>
        </w:rPr>
        <w:t>Федеральное государственное бюджетное образовательное учреждение высшего образования «Самарский государственный технический университет» (ФГБОУ ВО «СамГТУ»)</w:t>
      </w:r>
    </w:p>
    <w:p w:rsidR="00CE7882" w:rsidRDefault="00CE7882" w:rsidP="00CE7882">
      <w:pPr>
        <w:pStyle w:val="ConsPlusNormal"/>
        <w:jc w:val="both"/>
        <w:rPr>
          <w:rFonts w:ascii="Times New Roman" w:hAnsi="Times New Roman" w:cs="Times New Roman"/>
          <w:szCs w:val="22"/>
        </w:rPr>
      </w:pPr>
      <w:r>
        <w:rPr>
          <w:rFonts w:ascii="Times New Roman" w:hAnsi="Times New Roman" w:cs="Times New Roman"/>
          <w:szCs w:val="22"/>
        </w:rPr>
        <w:t>443100, г. Самара, ул. Молодогвардейская, 244 Главный корпус</w:t>
      </w:r>
    </w:p>
    <w:p w:rsidR="00CE7882" w:rsidRDefault="00CE7882" w:rsidP="00CE7882">
      <w:pPr>
        <w:pStyle w:val="ConsPlusNormal"/>
        <w:jc w:val="both"/>
        <w:rPr>
          <w:rFonts w:ascii="Times New Roman" w:hAnsi="Times New Roman" w:cs="Times New Roman"/>
          <w:szCs w:val="22"/>
        </w:rPr>
      </w:pPr>
      <w:r>
        <w:rPr>
          <w:rFonts w:ascii="Times New Roman" w:hAnsi="Times New Roman" w:cs="Times New Roman"/>
          <w:szCs w:val="22"/>
        </w:rPr>
        <w:t xml:space="preserve">ИНН 6315800040 КПП 631601001                                                             </w:t>
      </w:r>
    </w:p>
    <w:p w:rsidR="00CE7882" w:rsidRPr="007E6BAD" w:rsidRDefault="00CE7882" w:rsidP="00CE7882">
      <w:pPr>
        <w:rPr>
          <w:sz w:val="22"/>
          <w:szCs w:val="22"/>
        </w:rPr>
      </w:pPr>
      <w:r w:rsidRPr="007E6BAD">
        <w:rPr>
          <w:sz w:val="22"/>
          <w:szCs w:val="22"/>
        </w:rPr>
        <w:t xml:space="preserve">Управление Федерального казначейства по Нижегородской  области  (ФГБОУ ВО «СамГТУ»  </w:t>
      </w:r>
    </w:p>
    <w:p w:rsidR="00CE7882" w:rsidRPr="007E6BAD" w:rsidRDefault="00CE7882" w:rsidP="00CE7882">
      <w:pPr>
        <w:rPr>
          <w:sz w:val="22"/>
          <w:szCs w:val="22"/>
        </w:rPr>
      </w:pPr>
      <w:r w:rsidRPr="007E6BAD">
        <w:rPr>
          <w:sz w:val="22"/>
          <w:szCs w:val="22"/>
        </w:rPr>
        <w:t>л/счет 20426Х98350), (Х – латинская буква)</w:t>
      </w:r>
    </w:p>
    <w:p w:rsidR="00CE7882" w:rsidRPr="007E6BAD" w:rsidRDefault="00CE7882" w:rsidP="00CE7882">
      <w:pPr>
        <w:rPr>
          <w:sz w:val="22"/>
          <w:szCs w:val="22"/>
        </w:rPr>
      </w:pPr>
      <w:r w:rsidRPr="007E6BAD">
        <w:rPr>
          <w:rStyle w:val="10"/>
          <w:b w:val="0"/>
          <w:sz w:val="22"/>
          <w:szCs w:val="22"/>
        </w:rPr>
        <w:t>Банк</w:t>
      </w:r>
      <w:r w:rsidRPr="007E6BAD">
        <w:rPr>
          <w:sz w:val="22"/>
          <w:szCs w:val="22"/>
        </w:rPr>
        <w:t>:  ОКЦ № 1  ВВГУ Банка России//УФК по Нижегородской области, г. Нижний Новгород</w:t>
      </w:r>
    </w:p>
    <w:p w:rsidR="00CE7882" w:rsidRPr="007E6BAD" w:rsidRDefault="00CE7882" w:rsidP="00CE7882">
      <w:pPr>
        <w:rPr>
          <w:sz w:val="22"/>
          <w:szCs w:val="22"/>
        </w:rPr>
      </w:pPr>
      <w:r w:rsidRPr="007E6BAD">
        <w:rPr>
          <w:sz w:val="22"/>
          <w:szCs w:val="22"/>
        </w:rPr>
        <w:t>р/с      03214643000000013249</w:t>
      </w:r>
    </w:p>
    <w:p w:rsidR="00CE7882" w:rsidRPr="007E6BAD" w:rsidRDefault="00CE7882" w:rsidP="00CE7882">
      <w:pPr>
        <w:rPr>
          <w:sz w:val="22"/>
          <w:szCs w:val="22"/>
        </w:rPr>
      </w:pPr>
      <w:r w:rsidRPr="007E6BAD">
        <w:rPr>
          <w:sz w:val="22"/>
          <w:szCs w:val="22"/>
        </w:rPr>
        <w:t>кор/с   40102810745370000024</w:t>
      </w:r>
    </w:p>
    <w:p w:rsidR="00CE7882" w:rsidRPr="007E6BAD" w:rsidRDefault="00CE7882" w:rsidP="00CE7882">
      <w:pPr>
        <w:rPr>
          <w:sz w:val="22"/>
          <w:szCs w:val="22"/>
        </w:rPr>
      </w:pPr>
      <w:r w:rsidRPr="007E6BAD">
        <w:rPr>
          <w:sz w:val="22"/>
          <w:szCs w:val="22"/>
        </w:rPr>
        <w:t>БИК     012202102</w:t>
      </w:r>
    </w:p>
    <w:p w:rsidR="00CE7882" w:rsidRDefault="00CE7882" w:rsidP="00CE7882">
      <w:pPr>
        <w:pStyle w:val="ConsPlusNormal"/>
        <w:jc w:val="both"/>
        <w:rPr>
          <w:rFonts w:ascii="Times New Roman" w:hAnsi="Times New Roman" w:cs="Times New Roman"/>
          <w:szCs w:val="22"/>
        </w:rPr>
      </w:pPr>
      <w:r>
        <w:rPr>
          <w:rFonts w:ascii="Times New Roman" w:hAnsi="Times New Roman" w:cs="Times New Roman"/>
          <w:szCs w:val="22"/>
        </w:rPr>
        <w:t>Оплата за обучение студентами</w:t>
      </w:r>
    </w:p>
    <w:p w:rsidR="00CE7882" w:rsidRDefault="00CE7882" w:rsidP="00CE7882">
      <w:pPr>
        <w:pStyle w:val="ConsPlusNormal"/>
        <w:jc w:val="both"/>
        <w:rPr>
          <w:rFonts w:ascii="Times New Roman" w:hAnsi="Times New Roman" w:cs="Times New Roman"/>
          <w:szCs w:val="22"/>
        </w:rPr>
      </w:pPr>
      <w:r>
        <w:rPr>
          <w:rFonts w:ascii="Times New Roman" w:hAnsi="Times New Roman" w:cs="Times New Roman"/>
          <w:szCs w:val="22"/>
        </w:rPr>
        <w:t>Назначение платежа:</w:t>
      </w:r>
    </w:p>
    <w:p w:rsidR="00CE7882" w:rsidRDefault="00CE7882" w:rsidP="00CE7882">
      <w:pPr>
        <w:pStyle w:val="ConsPlusCell"/>
        <w:jc w:val="both"/>
        <w:rPr>
          <w:rFonts w:ascii="Times New Roman" w:hAnsi="Times New Roman" w:cs="Times New Roman"/>
          <w:sz w:val="22"/>
          <w:szCs w:val="22"/>
        </w:rPr>
      </w:pPr>
      <w:r>
        <w:rPr>
          <w:rFonts w:ascii="Times New Roman" w:hAnsi="Times New Roman" w:cs="Times New Roman"/>
          <w:sz w:val="22"/>
          <w:szCs w:val="22"/>
        </w:rPr>
        <w:t xml:space="preserve">КБК 00000000000000000130 Доходы получ.                                                                                                                                       </w:t>
      </w:r>
    </w:p>
    <w:p w:rsidR="00CE7882" w:rsidRDefault="00CE7882" w:rsidP="00CE7882">
      <w:pPr>
        <w:pStyle w:val="ConsPlusCell"/>
        <w:jc w:val="both"/>
        <w:rPr>
          <w:rFonts w:ascii="Times New Roman" w:hAnsi="Times New Roman" w:cs="Times New Roman"/>
          <w:sz w:val="22"/>
          <w:szCs w:val="22"/>
        </w:rPr>
      </w:pPr>
      <w:r>
        <w:rPr>
          <w:rFonts w:ascii="Times New Roman" w:hAnsi="Times New Roman" w:cs="Times New Roman"/>
          <w:sz w:val="22"/>
          <w:szCs w:val="22"/>
        </w:rPr>
        <w:t xml:space="preserve"> от предоставления платных образовательных                                             </w:t>
      </w:r>
    </w:p>
    <w:p w:rsidR="00CE7882" w:rsidRDefault="00CE7882" w:rsidP="00CE7882">
      <w:pPr>
        <w:pStyle w:val="ConsPlusNormal"/>
        <w:jc w:val="both"/>
        <w:rPr>
          <w:rFonts w:ascii="Times New Roman" w:hAnsi="Times New Roman" w:cs="Times New Roman"/>
          <w:szCs w:val="22"/>
        </w:rPr>
      </w:pPr>
      <w:r>
        <w:rPr>
          <w:rFonts w:ascii="Times New Roman" w:hAnsi="Times New Roman" w:cs="Times New Roman"/>
          <w:szCs w:val="22"/>
        </w:rPr>
        <w:t xml:space="preserve"> услуг (№ договора, Ф.И.О. студента)   </w:t>
      </w:r>
    </w:p>
    <w:p w:rsidR="00CE7882" w:rsidRDefault="00CE7882" w:rsidP="00CE7882">
      <w:pPr>
        <w:pStyle w:val="ConsPlusNormal"/>
        <w:jc w:val="both"/>
        <w:rPr>
          <w:rFonts w:ascii="Times New Roman" w:hAnsi="Times New Roman" w:cs="Times New Roman"/>
          <w:szCs w:val="22"/>
        </w:rPr>
      </w:pPr>
      <w:r>
        <w:rPr>
          <w:rFonts w:ascii="Times New Roman" w:hAnsi="Times New Roman" w:cs="Times New Roman"/>
          <w:szCs w:val="22"/>
        </w:rPr>
        <w:t>КБК 00000000000000000140 Пени</w:t>
      </w:r>
    </w:p>
    <w:p w:rsidR="00CE7882" w:rsidRDefault="00CE7882" w:rsidP="00CE7882">
      <w:pPr>
        <w:pStyle w:val="ConsPlusNormal"/>
        <w:jc w:val="both"/>
        <w:rPr>
          <w:rFonts w:ascii="Times New Roman" w:hAnsi="Times New Roman" w:cs="Times New Roman"/>
          <w:szCs w:val="22"/>
        </w:rPr>
      </w:pPr>
    </w:p>
    <w:p w:rsidR="00CE7882" w:rsidRDefault="00CE7882" w:rsidP="00CE7882">
      <w:pPr>
        <w:pStyle w:val="ConsPlusCell"/>
        <w:jc w:val="both"/>
        <w:rPr>
          <w:rFonts w:ascii="Times New Roman" w:hAnsi="Times New Roman" w:cs="Times New Roman"/>
          <w:sz w:val="22"/>
          <w:szCs w:val="22"/>
        </w:rPr>
      </w:pPr>
    </w:p>
    <w:p w:rsidR="00CE7882" w:rsidRDefault="00CE7882" w:rsidP="00CE7882">
      <w:pPr>
        <w:pStyle w:val="ConsPlusCell"/>
        <w:jc w:val="both"/>
        <w:rPr>
          <w:rFonts w:ascii="Times New Roman" w:hAnsi="Times New Roman" w:cs="Times New Roman"/>
          <w:sz w:val="22"/>
          <w:szCs w:val="22"/>
        </w:rPr>
      </w:pPr>
    </w:p>
    <w:p w:rsidR="00CE7882" w:rsidRDefault="00CE7882" w:rsidP="00CE7882">
      <w:pPr>
        <w:pStyle w:val="ConsPlusCell"/>
        <w:jc w:val="both"/>
        <w:rPr>
          <w:rFonts w:ascii="Times New Roman" w:hAnsi="Times New Roman" w:cs="Times New Roman"/>
          <w:sz w:val="22"/>
          <w:szCs w:val="22"/>
        </w:rPr>
      </w:pPr>
      <w:r>
        <w:rPr>
          <w:rFonts w:ascii="Times New Roman" w:hAnsi="Times New Roman" w:cs="Times New Roman"/>
          <w:sz w:val="22"/>
          <w:szCs w:val="22"/>
        </w:rPr>
        <w:t>_____________________________</w:t>
      </w:r>
    </w:p>
    <w:p w:rsidR="00CE7882" w:rsidRDefault="00CE7882" w:rsidP="00CE7882">
      <w:pPr>
        <w:pStyle w:val="ConsPlusCell"/>
        <w:jc w:val="both"/>
        <w:rPr>
          <w:rFonts w:ascii="Times New Roman" w:hAnsi="Times New Roman" w:cs="Times New Roman"/>
          <w:sz w:val="22"/>
          <w:szCs w:val="22"/>
        </w:rPr>
      </w:pPr>
      <w:r>
        <w:rPr>
          <w:rFonts w:ascii="Times New Roman" w:hAnsi="Times New Roman" w:cs="Times New Roman"/>
          <w:sz w:val="22"/>
          <w:szCs w:val="22"/>
        </w:rPr>
        <w:t>М.П.</w:t>
      </w:r>
    </w:p>
    <w:p w:rsidR="00CE7882" w:rsidRDefault="00CE7882" w:rsidP="00CE7882">
      <w:pPr>
        <w:pStyle w:val="ConsPlusCell"/>
        <w:jc w:val="both"/>
        <w:rPr>
          <w:rFonts w:ascii="Times New Roman" w:hAnsi="Times New Roman" w:cs="Times New Roman"/>
          <w:sz w:val="22"/>
          <w:szCs w:val="22"/>
        </w:rPr>
      </w:pPr>
    </w:p>
    <w:p w:rsidR="00CE7882" w:rsidRDefault="00CE7882" w:rsidP="00CE7882">
      <w:pPr>
        <w:pStyle w:val="ConsPlusNormal"/>
        <w:rPr>
          <w:rFonts w:ascii="Times New Roman" w:hAnsi="Times New Roman" w:cs="Times New Roman"/>
          <w:szCs w:val="22"/>
        </w:rPr>
      </w:pPr>
    </w:p>
    <w:p w:rsidR="00CE7882" w:rsidRDefault="00CE7882" w:rsidP="00CE7882">
      <w:pPr>
        <w:pStyle w:val="ConsPlusCell"/>
        <w:tabs>
          <w:tab w:val="left" w:pos="5895"/>
        </w:tabs>
        <w:jc w:val="both"/>
        <w:rPr>
          <w:rFonts w:ascii="Times New Roman" w:hAnsi="Times New Roman" w:cs="Times New Roman"/>
          <w:sz w:val="22"/>
          <w:szCs w:val="22"/>
        </w:rPr>
      </w:pPr>
      <w:r>
        <w:rPr>
          <w:rFonts w:ascii="Times New Roman" w:hAnsi="Times New Roman" w:cs="Times New Roman"/>
          <w:sz w:val="22"/>
          <w:szCs w:val="22"/>
        </w:rPr>
        <w:t xml:space="preserve">Заказчик             </w:t>
      </w:r>
      <w:r>
        <w:rPr>
          <w:rFonts w:ascii="Times New Roman" w:hAnsi="Times New Roman" w:cs="Times New Roman"/>
          <w:sz w:val="22"/>
          <w:szCs w:val="22"/>
        </w:rPr>
        <w:tab/>
        <w:t>Обучающийся</w:t>
      </w:r>
    </w:p>
    <w:p w:rsidR="00CE7882" w:rsidRDefault="00CE7882" w:rsidP="00CE7882">
      <w:pPr>
        <w:pStyle w:val="ConsPlusCell"/>
        <w:jc w:val="both"/>
        <w:rPr>
          <w:rFonts w:ascii="Times New Roman" w:hAnsi="Times New Roman" w:cs="Times New Roman"/>
          <w:sz w:val="22"/>
          <w:szCs w:val="22"/>
        </w:rPr>
      </w:pPr>
    </w:p>
    <w:p w:rsidR="00CE7882" w:rsidRDefault="00CE7882" w:rsidP="00CE7882">
      <w:pPr>
        <w:pStyle w:val="ConsPlusCell"/>
        <w:tabs>
          <w:tab w:val="left" w:pos="5925"/>
        </w:tabs>
        <w:jc w:val="both"/>
        <w:rPr>
          <w:rFonts w:ascii="Times New Roman" w:hAnsi="Times New Roman" w:cs="Times New Roman"/>
          <w:sz w:val="22"/>
          <w:szCs w:val="22"/>
        </w:rPr>
      </w:pPr>
      <w:r>
        <w:rPr>
          <w:rFonts w:ascii="Times New Roman" w:hAnsi="Times New Roman" w:cs="Times New Roman"/>
          <w:sz w:val="22"/>
          <w:szCs w:val="22"/>
        </w:rPr>
        <w:t xml:space="preserve">    _______________________</w:t>
      </w:r>
      <w:r>
        <w:rPr>
          <w:rFonts w:ascii="Times New Roman" w:hAnsi="Times New Roman" w:cs="Times New Roman"/>
          <w:sz w:val="22"/>
          <w:szCs w:val="22"/>
        </w:rPr>
        <w:tab/>
        <w:t>___________________</w:t>
      </w:r>
    </w:p>
    <w:p w:rsidR="00CE7882" w:rsidRDefault="00CE7882" w:rsidP="00CE7882">
      <w:pPr>
        <w:pStyle w:val="ConsPlusCell"/>
        <w:tabs>
          <w:tab w:val="left" w:pos="5925"/>
        </w:tabs>
        <w:jc w:val="both"/>
        <w:rPr>
          <w:rFonts w:ascii="Times New Roman" w:hAnsi="Times New Roman" w:cs="Times New Roman"/>
          <w:sz w:val="22"/>
          <w:szCs w:val="22"/>
        </w:rPr>
      </w:pPr>
      <w:r>
        <w:rPr>
          <w:rFonts w:ascii="Times New Roman" w:hAnsi="Times New Roman" w:cs="Times New Roman"/>
          <w:sz w:val="22"/>
          <w:szCs w:val="22"/>
        </w:rPr>
        <w:t xml:space="preserve"> (/наименование</w:t>
      </w:r>
      <w:r>
        <w:rPr>
          <w:rFonts w:ascii="Times New Roman" w:hAnsi="Times New Roman" w:cs="Times New Roman"/>
          <w:sz w:val="22"/>
          <w:szCs w:val="22"/>
        </w:rPr>
        <w:tab/>
        <w:t>(Ф.И.О)</w:t>
      </w:r>
    </w:p>
    <w:p w:rsidR="00CE7882" w:rsidRDefault="00CE7882" w:rsidP="00CE7882">
      <w:pPr>
        <w:pStyle w:val="ConsPlusCell"/>
        <w:tabs>
          <w:tab w:val="left" w:pos="5925"/>
        </w:tabs>
        <w:jc w:val="both"/>
        <w:rPr>
          <w:rFonts w:ascii="Times New Roman" w:hAnsi="Times New Roman" w:cs="Times New Roman"/>
          <w:sz w:val="22"/>
          <w:szCs w:val="22"/>
        </w:rPr>
      </w:pPr>
      <w:r>
        <w:rPr>
          <w:rFonts w:ascii="Times New Roman" w:hAnsi="Times New Roman" w:cs="Times New Roman"/>
          <w:sz w:val="22"/>
          <w:szCs w:val="22"/>
        </w:rPr>
        <w:t xml:space="preserve"> юридического лица, Ф.И.О. (при наличии)</w:t>
      </w:r>
      <w:r>
        <w:rPr>
          <w:rFonts w:ascii="Times New Roman" w:hAnsi="Times New Roman" w:cs="Times New Roman"/>
          <w:sz w:val="22"/>
          <w:szCs w:val="22"/>
        </w:rPr>
        <w:tab/>
        <w:t>____________________</w:t>
      </w:r>
    </w:p>
    <w:p w:rsidR="00CE7882" w:rsidRDefault="00CE7882" w:rsidP="00CE7882">
      <w:pPr>
        <w:pStyle w:val="ConsPlusCell"/>
        <w:tabs>
          <w:tab w:val="left" w:pos="5925"/>
        </w:tabs>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t>(Дата рождения)</w:t>
      </w:r>
    </w:p>
    <w:p w:rsidR="00CE7882" w:rsidRDefault="00CE7882" w:rsidP="00CE7882">
      <w:pPr>
        <w:pStyle w:val="ConsPlusCell"/>
        <w:jc w:val="both"/>
        <w:rPr>
          <w:rFonts w:ascii="Times New Roman" w:hAnsi="Times New Roman" w:cs="Times New Roman"/>
          <w:sz w:val="22"/>
          <w:szCs w:val="22"/>
        </w:rPr>
      </w:pPr>
      <w:r>
        <w:rPr>
          <w:rFonts w:ascii="Times New Roman" w:hAnsi="Times New Roman" w:cs="Times New Roman"/>
          <w:sz w:val="22"/>
          <w:szCs w:val="22"/>
        </w:rPr>
        <w:t xml:space="preserve">      </w:t>
      </w:r>
    </w:p>
    <w:p w:rsidR="00CE7882" w:rsidRDefault="00CE7882" w:rsidP="00CE7882">
      <w:pPr>
        <w:pStyle w:val="ConsPlusCell"/>
        <w:jc w:val="both"/>
        <w:rPr>
          <w:rFonts w:ascii="Times New Roman" w:hAnsi="Times New Roman" w:cs="Times New Roman"/>
          <w:sz w:val="22"/>
          <w:szCs w:val="22"/>
        </w:rPr>
      </w:pPr>
    </w:p>
    <w:p w:rsidR="00CE7882" w:rsidRDefault="00CE7882" w:rsidP="00CE7882">
      <w:pPr>
        <w:pStyle w:val="ConsPlusCell"/>
        <w:tabs>
          <w:tab w:val="left" w:pos="6030"/>
        </w:tabs>
        <w:jc w:val="both"/>
        <w:rPr>
          <w:rFonts w:ascii="Times New Roman" w:hAnsi="Times New Roman" w:cs="Times New Roman"/>
          <w:sz w:val="22"/>
          <w:szCs w:val="22"/>
        </w:rPr>
      </w:pPr>
      <w:r>
        <w:rPr>
          <w:rFonts w:ascii="Times New Roman" w:hAnsi="Times New Roman" w:cs="Times New Roman"/>
          <w:sz w:val="22"/>
          <w:szCs w:val="22"/>
        </w:rPr>
        <w:t xml:space="preserve">________________________  </w:t>
      </w:r>
      <w:r>
        <w:rPr>
          <w:rFonts w:ascii="Times New Roman" w:hAnsi="Times New Roman" w:cs="Times New Roman"/>
          <w:sz w:val="22"/>
          <w:szCs w:val="22"/>
        </w:rPr>
        <w:tab/>
        <w:t>_____________________</w:t>
      </w:r>
    </w:p>
    <w:p w:rsidR="00CE7882" w:rsidRDefault="00CE7882" w:rsidP="00CE7882">
      <w:pPr>
        <w:pStyle w:val="ConsPlusCell"/>
        <w:tabs>
          <w:tab w:val="left" w:pos="6030"/>
        </w:tabs>
        <w:jc w:val="both"/>
        <w:rPr>
          <w:rFonts w:ascii="Times New Roman" w:hAnsi="Times New Roman" w:cs="Times New Roman"/>
          <w:sz w:val="22"/>
          <w:szCs w:val="22"/>
        </w:rPr>
      </w:pPr>
      <w:r>
        <w:rPr>
          <w:rFonts w:ascii="Times New Roman" w:hAnsi="Times New Roman" w:cs="Times New Roman"/>
          <w:sz w:val="22"/>
          <w:szCs w:val="22"/>
        </w:rPr>
        <w:t xml:space="preserve">  (место нахождения/адрес                                             (место нахождения/адрес постоянной</w:t>
      </w:r>
    </w:p>
    <w:p w:rsidR="00CE7882" w:rsidRDefault="00CE7882" w:rsidP="00CE7882">
      <w:pPr>
        <w:pStyle w:val="ConsPlusCell"/>
        <w:tabs>
          <w:tab w:val="left" w:pos="5385"/>
          <w:tab w:val="left" w:pos="6030"/>
        </w:tabs>
        <w:jc w:val="both"/>
        <w:rPr>
          <w:rFonts w:ascii="Times New Roman" w:hAnsi="Times New Roman" w:cs="Times New Roman"/>
          <w:sz w:val="22"/>
          <w:szCs w:val="22"/>
        </w:rPr>
      </w:pPr>
      <w:r>
        <w:rPr>
          <w:rFonts w:ascii="Times New Roman" w:hAnsi="Times New Roman" w:cs="Times New Roman"/>
          <w:sz w:val="22"/>
          <w:szCs w:val="22"/>
        </w:rPr>
        <w:t xml:space="preserve">   постоянной регистрации,           </w:t>
      </w:r>
      <w:r>
        <w:rPr>
          <w:rFonts w:ascii="Times New Roman" w:hAnsi="Times New Roman" w:cs="Times New Roman"/>
          <w:sz w:val="22"/>
          <w:szCs w:val="22"/>
        </w:rPr>
        <w:tab/>
        <w:t>регистрации, регистрации на территории</w:t>
      </w:r>
    </w:p>
    <w:p w:rsidR="00CE7882" w:rsidRDefault="00CE7882" w:rsidP="00CE7882">
      <w:pPr>
        <w:pStyle w:val="ConsPlusCell"/>
        <w:tabs>
          <w:tab w:val="left" w:pos="5385"/>
        </w:tabs>
        <w:jc w:val="both"/>
        <w:rPr>
          <w:rFonts w:ascii="Times New Roman" w:hAnsi="Times New Roman" w:cs="Times New Roman"/>
          <w:sz w:val="22"/>
          <w:szCs w:val="22"/>
        </w:rPr>
      </w:pPr>
      <w:r>
        <w:rPr>
          <w:rFonts w:ascii="Times New Roman" w:hAnsi="Times New Roman" w:cs="Times New Roman"/>
          <w:sz w:val="22"/>
          <w:szCs w:val="22"/>
        </w:rPr>
        <w:t>регистрации на территории РФ)</w:t>
      </w:r>
      <w:r>
        <w:rPr>
          <w:rFonts w:ascii="Times New Roman" w:hAnsi="Times New Roman" w:cs="Times New Roman"/>
          <w:sz w:val="22"/>
          <w:szCs w:val="22"/>
        </w:rPr>
        <w:tab/>
        <w:t>РФ)</w:t>
      </w:r>
    </w:p>
    <w:p w:rsidR="00CE7882" w:rsidRDefault="00CE7882" w:rsidP="00CE7882">
      <w:pPr>
        <w:pStyle w:val="ConsPlusCell"/>
        <w:tabs>
          <w:tab w:val="left" w:pos="5970"/>
        </w:tabs>
        <w:jc w:val="both"/>
        <w:rPr>
          <w:rFonts w:ascii="Times New Roman" w:hAnsi="Times New Roman" w:cs="Times New Roman"/>
          <w:sz w:val="22"/>
          <w:szCs w:val="22"/>
        </w:rPr>
      </w:pPr>
      <w:r>
        <w:rPr>
          <w:rFonts w:ascii="Times New Roman" w:hAnsi="Times New Roman" w:cs="Times New Roman"/>
          <w:sz w:val="22"/>
          <w:szCs w:val="22"/>
        </w:rPr>
        <w:t xml:space="preserve">________________________  </w:t>
      </w:r>
      <w:r>
        <w:rPr>
          <w:rFonts w:ascii="Times New Roman" w:hAnsi="Times New Roman" w:cs="Times New Roman"/>
          <w:sz w:val="22"/>
          <w:szCs w:val="22"/>
        </w:rPr>
        <w:tab/>
        <w:t>______________________</w:t>
      </w:r>
    </w:p>
    <w:p w:rsidR="00CE7882" w:rsidRDefault="00CE7882" w:rsidP="00CE7882">
      <w:pPr>
        <w:pStyle w:val="ConsPlusCell"/>
        <w:tabs>
          <w:tab w:val="left" w:pos="5970"/>
        </w:tabs>
        <w:jc w:val="both"/>
        <w:rPr>
          <w:rFonts w:ascii="Times New Roman" w:hAnsi="Times New Roman" w:cs="Times New Roman"/>
          <w:sz w:val="22"/>
          <w:szCs w:val="22"/>
        </w:rPr>
      </w:pPr>
      <w:r>
        <w:rPr>
          <w:rFonts w:ascii="Times New Roman" w:hAnsi="Times New Roman" w:cs="Times New Roman"/>
          <w:sz w:val="22"/>
          <w:szCs w:val="22"/>
        </w:rPr>
        <w:t xml:space="preserve"> (банковские реквизиты)        </w:t>
      </w:r>
      <w:r>
        <w:rPr>
          <w:rFonts w:ascii="Times New Roman" w:hAnsi="Times New Roman" w:cs="Times New Roman"/>
          <w:sz w:val="22"/>
          <w:szCs w:val="22"/>
        </w:rPr>
        <w:tab/>
        <w:t>(паспорт: серия, номер, когда и кем</w:t>
      </w:r>
    </w:p>
    <w:p w:rsidR="00CE7882" w:rsidRDefault="00CE7882" w:rsidP="00CE7882">
      <w:pPr>
        <w:pStyle w:val="ConsPlusCell"/>
        <w:tabs>
          <w:tab w:val="left" w:pos="5970"/>
        </w:tabs>
        <w:jc w:val="both"/>
        <w:rPr>
          <w:rFonts w:ascii="Times New Roman" w:hAnsi="Times New Roman" w:cs="Times New Roman"/>
          <w:sz w:val="22"/>
          <w:szCs w:val="22"/>
        </w:rPr>
      </w:pPr>
      <w:r>
        <w:rPr>
          <w:rFonts w:ascii="Times New Roman" w:hAnsi="Times New Roman" w:cs="Times New Roman"/>
          <w:sz w:val="22"/>
          <w:szCs w:val="22"/>
        </w:rPr>
        <w:t xml:space="preserve"> (при наличии), телефон)   </w:t>
      </w:r>
      <w:r>
        <w:rPr>
          <w:rFonts w:ascii="Times New Roman" w:hAnsi="Times New Roman" w:cs="Times New Roman"/>
          <w:sz w:val="22"/>
          <w:szCs w:val="22"/>
        </w:rPr>
        <w:tab/>
        <w:t>выдан)</w:t>
      </w:r>
    </w:p>
    <w:p w:rsidR="00CE7882" w:rsidRDefault="00CE7882" w:rsidP="00CE7882">
      <w:pPr>
        <w:pStyle w:val="ConsPlusCell"/>
        <w:jc w:val="both"/>
        <w:rPr>
          <w:rFonts w:ascii="Times New Roman" w:hAnsi="Times New Roman" w:cs="Times New Roman"/>
          <w:sz w:val="22"/>
          <w:szCs w:val="22"/>
        </w:rPr>
      </w:pPr>
      <w:r>
        <w:rPr>
          <w:rFonts w:ascii="Times New Roman" w:hAnsi="Times New Roman" w:cs="Times New Roman"/>
          <w:sz w:val="22"/>
          <w:szCs w:val="22"/>
        </w:rPr>
        <w:t>___________________________</w:t>
      </w:r>
    </w:p>
    <w:p w:rsidR="00CE7882" w:rsidRPr="00081BB0" w:rsidRDefault="00CE7882" w:rsidP="00CE7882">
      <w:pPr>
        <w:pStyle w:val="ConsPlusCell"/>
        <w:jc w:val="both"/>
        <w:rPr>
          <w:sz w:val="22"/>
          <w:szCs w:val="22"/>
        </w:rPr>
      </w:pPr>
      <w:r w:rsidRPr="00081BB0">
        <w:rPr>
          <w:rFonts w:ascii="Times New Roman" w:hAnsi="Times New Roman" w:cs="Times New Roman"/>
          <w:sz w:val="22"/>
          <w:szCs w:val="22"/>
        </w:rPr>
        <w:t xml:space="preserve">  (паспорт: серия, номер, когда и кем выдан)        </w:t>
      </w:r>
    </w:p>
    <w:p w:rsidR="00CE7882" w:rsidRDefault="00CE7882" w:rsidP="00CE7882">
      <w:pPr>
        <w:pStyle w:val="ConsPlusCell"/>
        <w:jc w:val="both"/>
        <w:rPr>
          <w:rFonts w:ascii="Times New Roman" w:hAnsi="Times New Roman" w:cs="Times New Roman"/>
          <w:sz w:val="22"/>
          <w:szCs w:val="22"/>
        </w:rPr>
      </w:pPr>
    </w:p>
    <w:p w:rsidR="00CE7882" w:rsidRDefault="00CE7882" w:rsidP="00CE7882">
      <w:pPr>
        <w:pStyle w:val="ConsPlusCell"/>
        <w:tabs>
          <w:tab w:val="left" w:pos="5940"/>
        </w:tabs>
        <w:jc w:val="both"/>
        <w:rPr>
          <w:rFonts w:ascii="Times New Roman" w:hAnsi="Times New Roman" w:cs="Times New Roman"/>
          <w:sz w:val="22"/>
          <w:szCs w:val="22"/>
        </w:rPr>
      </w:pPr>
      <w:r>
        <w:rPr>
          <w:rFonts w:ascii="Times New Roman" w:hAnsi="Times New Roman" w:cs="Times New Roman"/>
          <w:sz w:val="22"/>
          <w:szCs w:val="22"/>
        </w:rPr>
        <w:t xml:space="preserve">________________________  </w:t>
      </w:r>
      <w:r>
        <w:rPr>
          <w:rFonts w:ascii="Times New Roman" w:hAnsi="Times New Roman" w:cs="Times New Roman"/>
          <w:sz w:val="22"/>
          <w:szCs w:val="22"/>
        </w:rPr>
        <w:tab/>
        <w:t>____________________________</w:t>
      </w:r>
    </w:p>
    <w:p w:rsidR="00CE7882" w:rsidRDefault="00CE7882" w:rsidP="00CE7882">
      <w:pPr>
        <w:pStyle w:val="ConsPlusCell"/>
        <w:tabs>
          <w:tab w:val="left" w:pos="5940"/>
        </w:tabs>
        <w:jc w:val="both"/>
        <w:rPr>
          <w:rFonts w:ascii="Times New Roman" w:hAnsi="Times New Roman" w:cs="Times New Roman"/>
          <w:sz w:val="22"/>
          <w:szCs w:val="22"/>
        </w:rPr>
      </w:pPr>
      <w:r>
        <w:rPr>
          <w:rFonts w:ascii="Times New Roman" w:hAnsi="Times New Roman" w:cs="Times New Roman"/>
          <w:sz w:val="22"/>
          <w:szCs w:val="22"/>
        </w:rPr>
        <w:t xml:space="preserve">       (подпись)                 </w:t>
      </w:r>
      <w:r>
        <w:rPr>
          <w:rFonts w:ascii="Times New Roman" w:hAnsi="Times New Roman" w:cs="Times New Roman"/>
          <w:sz w:val="22"/>
          <w:szCs w:val="22"/>
        </w:rPr>
        <w:tab/>
        <w:t>(банковские реквизиты (при</w:t>
      </w:r>
    </w:p>
    <w:p w:rsidR="00CE7882" w:rsidRDefault="00CE7882" w:rsidP="00CE7882">
      <w:pPr>
        <w:pStyle w:val="ConsPlusCell"/>
        <w:tabs>
          <w:tab w:val="left" w:pos="5940"/>
        </w:tabs>
        <w:jc w:val="both"/>
        <w:rPr>
          <w:rFonts w:ascii="Times New Roman" w:hAnsi="Times New Roman" w:cs="Times New Roman"/>
          <w:sz w:val="22"/>
          <w:szCs w:val="22"/>
        </w:rPr>
      </w:pPr>
      <w:r>
        <w:rPr>
          <w:rFonts w:ascii="Times New Roman" w:hAnsi="Times New Roman" w:cs="Times New Roman"/>
          <w:sz w:val="22"/>
          <w:szCs w:val="22"/>
        </w:rPr>
        <w:tab/>
        <w:t>наличии), телефон)</w:t>
      </w:r>
    </w:p>
    <w:p w:rsidR="00CE7882" w:rsidRDefault="00CE7882" w:rsidP="00CE7882">
      <w:pPr>
        <w:pStyle w:val="ConsPlusCell"/>
        <w:jc w:val="both"/>
        <w:rPr>
          <w:rFonts w:ascii="Times New Roman" w:hAnsi="Times New Roman" w:cs="Times New Roman"/>
          <w:sz w:val="22"/>
          <w:szCs w:val="22"/>
        </w:rPr>
      </w:pPr>
      <w:r>
        <w:rPr>
          <w:rFonts w:ascii="Times New Roman" w:hAnsi="Times New Roman" w:cs="Times New Roman"/>
          <w:sz w:val="22"/>
          <w:szCs w:val="22"/>
        </w:rPr>
        <w:t xml:space="preserve">М.П.                      </w:t>
      </w:r>
    </w:p>
    <w:p w:rsidR="00CE7882" w:rsidRDefault="00CE7882" w:rsidP="00CE7882">
      <w:pPr>
        <w:pStyle w:val="ConsPlusNormal"/>
        <w:tabs>
          <w:tab w:val="left" w:pos="5985"/>
        </w:tabs>
        <w:ind w:firstLine="540"/>
        <w:jc w:val="both"/>
        <w:rPr>
          <w:rFonts w:ascii="Times New Roman" w:hAnsi="Times New Roman" w:cs="Times New Roman"/>
          <w:szCs w:val="22"/>
        </w:rPr>
      </w:pPr>
      <w:r>
        <w:rPr>
          <w:rFonts w:ascii="Times New Roman" w:hAnsi="Times New Roman" w:cs="Times New Roman"/>
          <w:szCs w:val="22"/>
        </w:rPr>
        <w:tab/>
        <w:t>____________________________</w:t>
      </w:r>
    </w:p>
    <w:p w:rsidR="00CE7882" w:rsidRPr="00561B20" w:rsidRDefault="00CE7882" w:rsidP="00CE7882">
      <w:pPr>
        <w:pStyle w:val="Standard"/>
        <w:tabs>
          <w:tab w:val="left" w:pos="5985"/>
        </w:tabs>
        <w:jc w:val="both"/>
        <w:rPr>
          <w:sz w:val="22"/>
          <w:szCs w:val="22"/>
        </w:rPr>
      </w:pPr>
      <w:r>
        <w:tab/>
      </w:r>
      <w:r w:rsidRPr="00561B20">
        <w:rPr>
          <w:sz w:val="22"/>
          <w:szCs w:val="22"/>
        </w:rPr>
        <w:t>(подпись)</w:t>
      </w:r>
    </w:p>
    <w:p w:rsidR="00CE7882" w:rsidRDefault="00CE7882" w:rsidP="00CE7882">
      <w:pPr>
        <w:pStyle w:val="ConsPlusCell"/>
        <w:jc w:val="both"/>
        <w:rPr>
          <w:rFonts w:ascii="Times New Roman" w:hAnsi="Times New Roman" w:cs="Times New Roman"/>
        </w:rPr>
      </w:pPr>
    </w:p>
    <w:p w:rsidR="00CE7882" w:rsidRDefault="00CE7882" w:rsidP="00CE7882">
      <w:pPr>
        <w:pStyle w:val="ConsPlusNormal"/>
        <w:ind w:firstLine="540"/>
        <w:jc w:val="both"/>
        <w:rPr>
          <w:rFonts w:ascii="Times New Roman" w:hAnsi="Times New Roman" w:cs="Times New Roman"/>
          <w:szCs w:val="22"/>
        </w:rPr>
      </w:pPr>
    </w:p>
    <w:p w:rsidR="00CE7882" w:rsidRPr="004C01F1" w:rsidRDefault="00CE7882" w:rsidP="00CE7882">
      <w:pPr>
        <w:pStyle w:val="ConsPlusNonformat"/>
        <w:jc w:val="both"/>
      </w:pPr>
    </w:p>
    <w:p w:rsidR="00CE7882" w:rsidRPr="004C01F1" w:rsidRDefault="00CE7882" w:rsidP="00CE7882">
      <w:pPr>
        <w:pStyle w:val="ConsPlusNonformat"/>
        <w:jc w:val="both"/>
        <w:rPr>
          <w:rFonts w:ascii="Times New Roman" w:hAnsi="Times New Roman" w:cs="Times New Roman"/>
        </w:rPr>
      </w:pPr>
    </w:p>
    <w:p w:rsidR="00CE7882" w:rsidRDefault="00CE7882" w:rsidP="00CE7882">
      <w:pPr>
        <w:pStyle w:val="ConsPlusNormal"/>
        <w:jc w:val="center"/>
        <w:rPr>
          <w:rFonts w:ascii="Times New Roman" w:hAnsi="Times New Roman" w:cs="Times New Roman"/>
          <w:sz w:val="20"/>
        </w:rPr>
      </w:pPr>
    </w:p>
    <w:p w:rsidR="000F5C83" w:rsidRDefault="000F5C83">
      <w:pPr>
        <w:pStyle w:val="normal"/>
        <w:widowControl w:val="0"/>
        <w:pBdr>
          <w:top w:val="nil"/>
          <w:left w:val="nil"/>
          <w:bottom w:val="nil"/>
          <w:right w:val="nil"/>
          <w:between w:val="nil"/>
        </w:pBdr>
        <w:jc w:val="center"/>
        <w:rPr>
          <w:color w:val="000000"/>
          <w:sz w:val="22"/>
          <w:szCs w:val="22"/>
        </w:rPr>
      </w:pPr>
    </w:p>
    <w:sectPr w:rsidR="000F5C83" w:rsidSect="000F5C83">
      <w:pgSz w:w="11906" w:h="16838"/>
      <w:pgMar w:top="284" w:right="850" w:bottom="567"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660" w:rsidRDefault="00A47660" w:rsidP="000F5C83">
      <w:r>
        <w:separator/>
      </w:r>
    </w:p>
  </w:endnote>
  <w:endnote w:type="continuationSeparator" w:id="1">
    <w:p w:rsidR="00A47660" w:rsidRDefault="00A47660" w:rsidP="000F5C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660" w:rsidRDefault="00A47660" w:rsidP="000F5C83">
      <w:r>
        <w:separator/>
      </w:r>
    </w:p>
  </w:footnote>
  <w:footnote w:type="continuationSeparator" w:id="1">
    <w:p w:rsidR="00A47660" w:rsidRDefault="00A47660" w:rsidP="000F5C83">
      <w:r>
        <w:continuationSeparator/>
      </w:r>
    </w:p>
  </w:footnote>
  <w:footnote w:id="2">
    <w:p w:rsidR="000F5C83" w:rsidRDefault="00C60639">
      <w:pPr>
        <w:pStyle w:val="normal"/>
        <w:pBdr>
          <w:top w:val="nil"/>
          <w:left w:val="nil"/>
          <w:bottom w:val="nil"/>
          <w:right w:val="nil"/>
          <w:between w:val="nil"/>
        </w:pBdr>
        <w:rPr>
          <w:color w:val="000000"/>
        </w:rPr>
      </w:pPr>
      <w:r>
        <w:rPr>
          <w:vertAlign w:val="superscript"/>
        </w:rPr>
        <w:footnoteRef/>
      </w:r>
      <w:r>
        <w:rPr>
          <w:color w:val="000000"/>
        </w:rPr>
        <w:tab/>
        <w:t xml:space="preserve"> Заполняется в случае возникновения образовательных отношений в течение семестра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EA4AED"/>
    <w:multiLevelType w:val="multilevel"/>
    <w:tmpl w:val="F1BA0E8A"/>
    <w:lvl w:ilvl="0">
      <w:start w:val="2"/>
      <w:numFmt w:val="decimal"/>
      <w:lvlText w:val="%1."/>
      <w:lvlJc w:val="left"/>
      <w:pPr>
        <w:ind w:left="360" w:hanging="360"/>
      </w:pPr>
      <w:rPr>
        <w:vertAlign w:val="baseline"/>
      </w:rPr>
    </w:lvl>
    <w:lvl w:ilvl="1">
      <w:start w:val="6"/>
      <w:numFmt w:val="decimal"/>
      <w:lvlText w:val="%1.%2."/>
      <w:lvlJc w:val="left"/>
      <w:pPr>
        <w:ind w:left="90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340" w:hanging="720"/>
      </w:pPr>
      <w:rPr>
        <w:vertAlign w:val="baseline"/>
      </w:rPr>
    </w:lvl>
    <w:lvl w:ilvl="4">
      <w:start w:val="1"/>
      <w:numFmt w:val="decimal"/>
      <w:lvlText w:val="%1.%2.%3.%4.%5."/>
      <w:lvlJc w:val="left"/>
      <w:pPr>
        <w:ind w:left="3240" w:hanging="1080"/>
      </w:pPr>
      <w:rPr>
        <w:vertAlign w:val="baseline"/>
      </w:rPr>
    </w:lvl>
    <w:lvl w:ilvl="5">
      <w:start w:val="1"/>
      <w:numFmt w:val="decimal"/>
      <w:lvlText w:val="%1.%2.%3.%4.%5.%6."/>
      <w:lvlJc w:val="left"/>
      <w:pPr>
        <w:ind w:left="3780" w:hanging="1080"/>
      </w:pPr>
      <w:rPr>
        <w:vertAlign w:val="baseline"/>
      </w:rPr>
    </w:lvl>
    <w:lvl w:ilvl="6">
      <w:start w:val="1"/>
      <w:numFmt w:val="decimal"/>
      <w:lvlText w:val="%1.%2.%3.%4.%5.%6.%7."/>
      <w:lvlJc w:val="left"/>
      <w:pPr>
        <w:ind w:left="4680" w:hanging="1440"/>
      </w:pPr>
      <w:rPr>
        <w:vertAlign w:val="baseline"/>
      </w:rPr>
    </w:lvl>
    <w:lvl w:ilvl="7">
      <w:start w:val="1"/>
      <w:numFmt w:val="decimal"/>
      <w:lvlText w:val="%1.%2.%3.%4.%5.%6.%7.%8."/>
      <w:lvlJc w:val="left"/>
      <w:pPr>
        <w:ind w:left="5220" w:hanging="1440"/>
      </w:pPr>
      <w:rPr>
        <w:vertAlign w:val="baseline"/>
      </w:rPr>
    </w:lvl>
    <w:lvl w:ilvl="8">
      <w:start w:val="1"/>
      <w:numFmt w:val="decimal"/>
      <w:lvlText w:val="%1.%2.%3.%4.%5.%6.%7.%8.%9."/>
      <w:lvlJc w:val="left"/>
      <w:pPr>
        <w:ind w:left="6120" w:hanging="1800"/>
      </w:pPr>
      <w:rPr>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F5C83"/>
    <w:rsid w:val="00095406"/>
    <w:rsid w:val="000F5C83"/>
    <w:rsid w:val="001A73FD"/>
    <w:rsid w:val="001C7059"/>
    <w:rsid w:val="0037139C"/>
    <w:rsid w:val="00772957"/>
    <w:rsid w:val="007A07A9"/>
    <w:rsid w:val="008B7064"/>
    <w:rsid w:val="00A47660"/>
    <w:rsid w:val="00AC76D4"/>
    <w:rsid w:val="00C60639"/>
    <w:rsid w:val="00CE7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406"/>
  </w:style>
  <w:style w:type="paragraph" w:styleId="1">
    <w:name w:val="heading 1"/>
    <w:basedOn w:val="normal"/>
    <w:next w:val="normal"/>
    <w:link w:val="10"/>
    <w:rsid w:val="000F5C83"/>
    <w:pPr>
      <w:keepNext/>
      <w:keepLines/>
      <w:spacing w:before="480" w:after="120"/>
      <w:outlineLvl w:val="0"/>
    </w:pPr>
    <w:rPr>
      <w:b/>
      <w:sz w:val="48"/>
      <w:szCs w:val="48"/>
    </w:rPr>
  </w:style>
  <w:style w:type="paragraph" w:styleId="2">
    <w:name w:val="heading 2"/>
    <w:basedOn w:val="normal"/>
    <w:next w:val="normal"/>
    <w:rsid w:val="000F5C83"/>
    <w:pPr>
      <w:keepNext/>
      <w:keepLines/>
      <w:spacing w:before="360" w:after="80"/>
      <w:outlineLvl w:val="1"/>
    </w:pPr>
    <w:rPr>
      <w:b/>
      <w:sz w:val="36"/>
      <w:szCs w:val="36"/>
    </w:rPr>
  </w:style>
  <w:style w:type="paragraph" w:styleId="3">
    <w:name w:val="heading 3"/>
    <w:basedOn w:val="normal"/>
    <w:next w:val="normal"/>
    <w:rsid w:val="000F5C83"/>
    <w:pPr>
      <w:keepNext/>
      <w:keepLines/>
      <w:spacing w:before="280" w:after="80"/>
      <w:outlineLvl w:val="2"/>
    </w:pPr>
    <w:rPr>
      <w:b/>
      <w:sz w:val="28"/>
      <w:szCs w:val="28"/>
    </w:rPr>
  </w:style>
  <w:style w:type="paragraph" w:styleId="4">
    <w:name w:val="heading 4"/>
    <w:basedOn w:val="normal"/>
    <w:next w:val="normal"/>
    <w:rsid w:val="000F5C83"/>
    <w:pPr>
      <w:keepNext/>
      <w:keepLines/>
      <w:spacing w:before="240" w:after="40"/>
      <w:outlineLvl w:val="3"/>
    </w:pPr>
    <w:rPr>
      <w:b/>
      <w:sz w:val="24"/>
      <w:szCs w:val="24"/>
    </w:rPr>
  </w:style>
  <w:style w:type="paragraph" w:styleId="5">
    <w:name w:val="heading 5"/>
    <w:basedOn w:val="normal"/>
    <w:next w:val="normal"/>
    <w:rsid w:val="000F5C83"/>
    <w:pPr>
      <w:keepNext/>
      <w:keepLines/>
      <w:spacing w:before="220" w:after="40"/>
      <w:outlineLvl w:val="4"/>
    </w:pPr>
    <w:rPr>
      <w:b/>
      <w:sz w:val="22"/>
      <w:szCs w:val="22"/>
    </w:rPr>
  </w:style>
  <w:style w:type="paragraph" w:styleId="6">
    <w:name w:val="heading 6"/>
    <w:basedOn w:val="normal"/>
    <w:next w:val="normal"/>
    <w:rsid w:val="000F5C83"/>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0F5C83"/>
  </w:style>
  <w:style w:type="table" w:customStyle="1" w:styleId="TableNormal">
    <w:name w:val="Table Normal"/>
    <w:rsid w:val="000F5C83"/>
    <w:tblPr>
      <w:tblCellMar>
        <w:top w:w="0" w:type="dxa"/>
        <w:left w:w="0" w:type="dxa"/>
        <w:bottom w:w="0" w:type="dxa"/>
        <w:right w:w="0" w:type="dxa"/>
      </w:tblCellMar>
    </w:tblPr>
  </w:style>
  <w:style w:type="paragraph" w:styleId="a3">
    <w:name w:val="Title"/>
    <w:basedOn w:val="normal"/>
    <w:next w:val="normal"/>
    <w:rsid w:val="000F5C83"/>
    <w:pPr>
      <w:keepNext/>
      <w:keepLines/>
      <w:spacing w:before="480" w:after="120"/>
    </w:pPr>
    <w:rPr>
      <w:b/>
      <w:sz w:val="72"/>
      <w:szCs w:val="72"/>
    </w:rPr>
  </w:style>
  <w:style w:type="paragraph" w:styleId="a4">
    <w:name w:val="Subtitle"/>
    <w:basedOn w:val="normal"/>
    <w:next w:val="normal"/>
    <w:rsid w:val="000F5C83"/>
    <w:pPr>
      <w:keepNext/>
      <w:keepLines/>
      <w:spacing w:before="360" w:after="80"/>
    </w:pPr>
    <w:rPr>
      <w:rFonts w:ascii="Georgia" w:eastAsia="Georgia" w:hAnsi="Georgia" w:cs="Georgia"/>
      <w:i/>
      <w:color w:val="666666"/>
      <w:sz w:val="48"/>
      <w:szCs w:val="48"/>
    </w:rPr>
  </w:style>
  <w:style w:type="paragraph" w:customStyle="1" w:styleId="ConsPlusNormal">
    <w:name w:val="ConsPlusNormal"/>
    <w:rsid w:val="00CE7882"/>
    <w:pPr>
      <w:widowControl w:val="0"/>
      <w:suppressAutoHyphens/>
      <w:spacing w:line="100" w:lineRule="atLeast"/>
    </w:pPr>
    <w:rPr>
      <w:rFonts w:ascii="Calibri" w:hAnsi="Calibri" w:cs="Calibri"/>
      <w:sz w:val="22"/>
      <w:lang w:eastAsia="zh-CN"/>
    </w:rPr>
  </w:style>
  <w:style w:type="paragraph" w:customStyle="1" w:styleId="ConsPlusNonformat">
    <w:name w:val="ConsPlusNonformat"/>
    <w:rsid w:val="00CE7882"/>
    <w:pPr>
      <w:widowControl w:val="0"/>
      <w:suppressAutoHyphens/>
      <w:spacing w:line="100" w:lineRule="atLeast"/>
    </w:pPr>
    <w:rPr>
      <w:rFonts w:ascii="Courier New" w:hAnsi="Courier New" w:cs="Courier New"/>
      <w:lang w:eastAsia="zh-CN"/>
    </w:rPr>
  </w:style>
  <w:style w:type="paragraph" w:customStyle="1" w:styleId="ConsPlusCell">
    <w:name w:val="ConsPlusCell"/>
    <w:rsid w:val="00CE7882"/>
    <w:pPr>
      <w:widowControl w:val="0"/>
      <w:suppressAutoHyphens/>
      <w:spacing w:line="100" w:lineRule="atLeast"/>
    </w:pPr>
    <w:rPr>
      <w:rFonts w:ascii="Courier New" w:hAnsi="Courier New" w:cs="Courier New"/>
      <w:lang w:eastAsia="zh-CN"/>
    </w:rPr>
  </w:style>
  <w:style w:type="character" w:customStyle="1" w:styleId="10">
    <w:name w:val="Заголовок 1 Знак"/>
    <w:basedOn w:val="a0"/>
    <w:link w:val="1"/>
    <w:rsid w:val="00CE7882"/>
    <w:rPr>
      <w:b/>
      <w:sz w:val="48"/>
      <w:szCs w:val="48"/>
    </w:rPr>
  </w:style>
  <w:style w:type="paragraph" w:customStyle="1" w:styleId="Standard">
    <w:name w:val="Standard"/>
    <w:rsid w:val="00CE7882"/>
    <w:pPr>
      <w:suppressAutoHyphens/>
      <w:textAlignment w:val="baseline"/>
    </w:pPr>
    <w:rPr>
      <w:kern w:val="1"/>
      <w:lang w:eastAsia="zh-CN" w:bidi="hi-IN"/>
    </w:rPr>
  </w:style>
  <w:style w:type="paragraph" w:styleId="a5">
    <w:name w:val="List Paragraph"/>
    <w:basedOn w:val="a"/>
    <w:uiPriority w:val="34"/>
    <w:qFormat/>
    <w:rsid w:val="00CE7882"/>
    <w:pPr>
      <w:suppressAutoHyphens/>
      <w:spacing w:line="100" w:lineRule="atLeast"/>
      <w:ind w:left="708"/>
    </w:pPr>
    <w:rPr>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2927</Words>
  <Characters>16685</Characters>
  <Application>Microsoft Office Word</Application>
  <DocSecurity>0</DocSecurity>
  <Lines>139</Lines>
  <Paragraphs>39</Paragraphs>
  <ScaleCrop>false</ScaleCrop>
  <Company/>
  <LinksUpToDate>false</LinksUpToDate>
  <CharactersWithSpaces>19573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2026-07-21T12:00:00Z</dcterms:created>
  <dcterms:modified xsi:type="dcterms:W3CDTF">2026-07-22T11:16:00Z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